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22879713"/>
        <w:docPartObj>
          <w:docPartGallery w:val="Cover Pages"/>
          <w:docPartUnique/>
        </w:docPartObj>
      </w:sdtPr>
      <w:sdtEndPr>
        <w:rPr>
          <w:b/>
          <w:bCs/>
        </w:rPr>
      </w:sdtEndPr>
      <w:sdtContent>
        <w:p w:rsidR="000912A2" w:rsidRDefault="00A943EE">
          <w:r w:rsidRPr="00C16710">
            <w:rPr>
              <w:rFonts w:ascii="Arial" w:eastAsia="Times New Roman" w:hAnsi="Arial" w:cs="Arial"/>
              <w:noProof/>
              <w:color w:val="auto"/>
              <w:kern w:val="0"/>
              <w:sz w:val="24"/>
              <w:szCs w:val="24"/>
              <w:lang w:eastAsia="de-DE"/>
            </w:rPr>
            <mc:AlternateContent>
              <mc:Choice Requires="wpg">
                <w:drawing>
                  <wp:anchor distT="0" distB="0" distL="114300" distR="114300" simplePos="0" relativeHeight="251655167" behindDoc="0" locked="0" layoutInCell="1" allowOverlap="1" wp14:anchorId="7B1C66B5" wp14:editId="0B9D1F33">
                    <wp:simplePos x="0" y="0"/>
                    <wp:positionH relativeFrom="column">
                      <wp:posOffset>377190</wp:posOffset>
                    </wp:positionH>
                    <wp:positionV relativeFrom="paragraph">
                      <wp:posOffset>-515620</wp:posOffset>
                    </wp:positionV>
                    <wp:extent cx="2190750" cy="1552483"/>
                    <wp:effectExtent l="0" t="19050" r="0" b="0"/>
                    <wp:wrapNone/>
                    <wp:docPr id="16" name="Group 10"/>
                    <wp:cNvGraphicFramePr/>
                    <a:graphic xmlns:a="http://schemas.openxmlformats.org/drawingml/2006/main">
                      <a:graphicData uri="http://schemas.microsoft.com/office/word/2010/wordprocessingGroup">
                        <wpg:wgp>
                          <wpg:cNvGrpSpPr/>
                          <wpg:grpSpPr bwMode="auto">
                            <a:xfrm>
                              <a:off x="0" y="0"/>
                              <a:ext cx="2190750" cy="1552483"/>
                              <a:chOff x="0" y="0"/>
                              <a:chExt cx="1135" cy="785"/>
                            </a:xfrm>
                          </wpg:grpSpPr>
                          <wpg:grpSp>
                            <wpg:cNvPr id="17" name="Group 11"/>
                            <wpg:cNvGrpSpPr>
                              <a:grpSpLocks/>
                            </wpg:cNvGrpSpPr>
                            <wpg:grpSpPr bwMode="auto">
                              <a:xfrm>
                                <a:off x="7" y="0"/>
                                <a:ext cx="983" cy="527"/>
                                <a:chOff x="7" y="0"/>
                                <a:chExt cx="1385" cy="815"/>
                              </a:xfrm>
                            </wpg:grpSpPr>
                            <wps:wsp>
                              <wps:cNvPr id="18" name="AutoShape 12"/>
                              <wps:cNvSpPr>
                                <a:spLocks noChangeArrowheads="1"/>
                              </wps:cNvSpPr>
                              <wps:spPr bwMode="auto">
                                <a:xfrm>
                                  <a:off x="7" y="0"/>
                                  <a:ext cx="390" cy="529"/>
                                </a:xfrm>
                                <a:prstGeom prst="triangle">
                                  <a:avLst>
                                    <a:gd name="adj" fmla="val 50000"/>
                                  </a:avLst>
                                </a:prstGeom>
                                <a:solidFill>
                                  <a:srgbClr val="1E13FB">
                                    <a:alpha val="49804"/>
                                  </a:srgbClr>
                                </a:solidFill>
                                <a:ln w="9525">
                                  <a:solidFill>
                                    <a:sysClr val="windowText" lastClr="000000"/>
                                  </a:solidFill>
                                  <a:miter lim="800000"/>
                                  <a:headEnd/>
                                  <a:tailEnd/>
                                </a:ln>
                                <a:effectLst>
                                  <a:outerShdw dist="107763" dir="2700000" algn="ctr" rotWithShape="0">
                                    <a:srgbClr val="EEECE1"/>
                                  </a:outerShdw>
                                </a:effectLst>
                              </wps:spPr>
                              <wps:txbx>
                                <w:txbxContent>
                                  <w:p w:rsidR="00C16710" w:rsidRDefault="00C16710" w:rsidP="00C16710"/>
                                </w:txbxContent>
                              </wps:txbx>
                              <wps:bodyPr wrap="none" anchor="ctr"/>
                            </wps:wsp>
                            <wps:wsp>
                              <wps:cNvPr id="19" name="AutoShape 13"/>
                              <wps:cNvSpPr>
                                <a:spLocks noChangeArrowheads="1"/>
                              </wps:cNvSpPr>
                              <wps:spPr bwMode="auto">
                                <a:xfrm>
                                  <a:off x="507" y="0"/>
                                  <a:ext cx="390" cy="529"/>
                                </a:xfrm>
                                <a:prstGeom prst="triangle">
                                  <a:avLst>
                                    <a:gd name="adj" fmla="val 50000"/>
                                  </a:avLst>
                                </a:prstGeom>
                                <a:solidFill>
                                  <a:sysClr val="windowText" lastClr="000000">
                                    <a:alpha val="50195"/>
                                  </a:sysClr>
                                </a:solidFill>
                                <a:ln w="9525">
                                  <a:solidFill>
                                    <a:sysClr val="windowText" lastClr="000000"/>
                                  </a:solidFill>
                                  <a:miter lim="800000"/>
                                  <a:headEnd/>
                                  <a:tailEnd/>
                                </a:ln>
                                <a:effectLst>
                                  <a:outerShdw dist="107763" dir="2700000" algn="ctr" rotWithShape="0">
                                    <a:srgbClr val="EEECE1"/>
                                  </a:outerShdw>
                                </a:effectLst>
                              </wps:spPr>
                              <wps:txbx>
                                <w:txbxContent>
                                  <w:p w:rsidR="00C16710" w:rsidRDefault="00C16710" w:rsidP="00C16710"/>
                                </w:txbxContent>
                              </wps:txbx>
                              <wps:bodyPr wrap="none" anchor="ctr"/>
                            </wps:wsp>
                            <wps:wsp>
                              <wps:cNvPr id="20" name="AutoShape 14"/>
                              <wps:cNvSpPr>
                                <a:spLocks noChangeArrowheads="1"/>
                              </wps:cNvSpPr>
                              <wps:spPr bwMode="auto">
                                <a:xfrm>
                                  <a:off x="1002" y="0"/>
                                  <a:ext cx="390" cy="529"/>
                                </a:xfrm>
                                <a:prstGeom prst="triangle">
                                  <a:avLst>
                                    <a:gd name="adj" fmla="val 50000"/>
                                  </a:avLst>
                                </a:prstGeom>
                                <a:solidFill>
                                  <a:srgbClr val="FF0000">
                                    <a:alpha val="50195"/>
                                  </a:srgbClr>
                                </a:solidFill>
                                <a:ln w="9525">
                                  <a:solidFill>
                                    <a:sysClr val="windowText" lastClr="000000"/>
                                  </a:solidFill>
                                  <a:miter lim="800000"/>
                                  <a:headEnd/>
                                  <a:tailEnd/>
                                </a:ln>
                                <a:effectLst>
                                  <a:outerShdw dist="107763" dir="2700000" algn="ctr" rotWithShape="0">
                                    <a:srgbClr val="EEECE1"/>
                                  </a:outerShdw>
                                </a:effectLst>
                              </wps:spPr>
                              <wps:txbx>
                                <w:txbxContent>
                                  <w:p w:rsidR="00C16710" w:rsidRDefault="00C16710" w:rsidP="00C16710"/>
                                </w:txbxContent>
                              </wps:txbx>
                              <wps:bodyPr wrap="none" anchor="ctr"/>
                            </wps:wsp>
                            <wps:wsp>
                              <wps:cNvPr id="21" name="AutoShape 15"/>
                              <wps:cNvSpPr>
                                <a:spLocks noChangeArrowheads="1"/>
                              </wps:cNvSpPr>
                              <wps:spPr bwMode="auto">
                                <a:xfrm>
                                  <a:off x="261" y="287"/>
                                  <a:ext cx="390" cy="528"/>
                                </a:xfrm>
                                <a:prstGeom prst="triangle">
                                  <a:avLst>
                                    <a:gd name="adj" fmla="val 50000"/>
                                  </a:avLst>
                                </a:prstGeom>
                                <a:solidFill>
                                  <a:srgbClr val="F2EC00">
                                    <a:alpha val="50195"/>
                                  </a:srgbClr>
                                </a:solidFill>
                                <a:ln w="9525">
                                  <a:solidFill>
                                    <a:sysClr val="windowText" lastClr="000000"/>
                                  </a:solidFill>
                                  <a:miter lim="800000"/>
                                  <a:headEnd/>
                                  <a:tailEnd/>
                                </a:ln>
                                <a:effectLst>
                                  <a:outerShdw dist="107763" dir="2700000" algn="ctr" rotWithShape="0">
                                    <a:srgbClr val="EEECE1"/>
                                  </a:outerShdw>
                                </a:effectLst>
                              </wps:spPr>
                              <wps:txbx>
                                <w:txbxContent>
                                  <w:p w:rsidR="00C16710" w:rsidRDefault="00C16710" w:rsidP="00C16710"/>
                                </w:txbxContent>
                              </wps:txbx>
                              <wps:bodyPr wrap="none" anchor="ctr"/>
                            </wps:wsp>
                            <wps:wsp>
                              <wps:cNvPr id="22" name="AutoShape 16"/>
                              <wps:cNvSpPr>
                                <a:spLocks noChangeArrowheads="1"/>
                              </wps:cNvSpPr>
                              <wps:spPr bwMode="auto">
                                <a:xfrm>
                                  <a:off x="752" y="287"/>
                                  <a:ext cx="390" cy="528"/>
                                </a:xfrm>
                                <a:prstGeom prst="triangle">
                                  <a:avLst>
                                    <a:gd name="adj" fmla="val 50000"/>
                                  </a:avLst>
                                </a:prstGeom>
                                <a:solidFill>
                                  <a:srgbClr val="329965">
                                    <a:alpha val="50195"/>
                                  </a:srgbClr>
                                </a:solidFill>
                                <a:ln w="9525">
                                  <a:solidFill>
                                    <a:sysClr val="windowText" lastClr="000000"/>
                                  </a:solidFill>
                                  <a:miter lim="800000"/>
                                  <a:headEnd/>
                                  <a:tailEnd/>
                                </a:ln>
                                <a:effectLst>
                                  <a:outerShdw dist="107763" dir="2700000" algn="ctr" rotWithShape="0">
                                    <a:srgbClr val="EEECE1"/>
                                  </a:outerShdw>
                                </a:effectLst>
                              </wps:spPr>
                              <wps:txbx>
                                <w:txbxContent>
                                  <w:p w:rsidR="00C16710" w:rsidRDefault="00C16710" w:rsidP="00C16710"/>
                                </w:txbxContent>
                              </wps:txbx>
                              <wps:bodyPr wrap="none" anchor="ctr"/>
                            </wps:wsp>
                          </wpg:grpSp>
                          <wps:wsp>
                            <wps:cNvPr id="23" name="Text Box 17"/>
                            <wps:cNvSpPr txBox="1">
                              <a:spLocks noChangeArrowheads="1"/>
                            </wps:cNvSpPr>
                            <wps:spPr bwMode="auto">
                              <a:xfrm>
                                <a:off x="0" y="604"/>
                                <a:ext cx="113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710" w:rsidRPr="00C16710" w:rsidRDefault="00C16710" w:rsidP="00C16710">
                                  <w:pPr>
                                    <w:pStyle w:val="StandardWeb"/>
                                    <w:spacing w:before="0" w:beforeAutospacing="0" w:after="0" w:afterAutospacing="0"/>
                                    <w:jc w:val="center"/>
                                    <w:textAlignment w:val="baseline"/>
                                    <w:rPr>
                                      <w:rFonts w:ascii="Arial" w:hAnsi="Arial" w:cs="Arial"/>
                                      <w:b/>
                                      <w14:glow w14:rad="63500">
                                        <w14:srgbClr w14:val="8064A2">
                                          <w14:alpha w14:val="60000"/>
                                          <w14:satMod w14:val="175000"/>
                                        </w14:srgbClr>
                                      </w14:glow>
                                    </w:rPr>
                                  </w:pPr>
                                  <w:r w:rsidRPr="00C16710">
                                    <w:rPr>
                                      <w:rFonts w:ascii="Arial" w:hAnsi="Arial" w:cs="Arial"/>
                                      <w:b/>
                                      <w:color w:val="000099"/>
                                      <w:kern w:val="24"/>
                                      <w:sz w:val="32"/>
                                      <w:szCs w:val="32"/>
                                      <w14:glow w14:rad="63500">
                                        <w14:srgbClr w14:val="8064A2">
                                          <w14:alpha w14:val="60000"/>
                                          <w14:satMod w14:val="175000"/>
                                        </w14:srgbClr>
                                      </w14:glow>
                                    </w:rPr>
                                    <w:t>Pro</w:t>
                                  </w:r>
                                  <w:r w:rsidRPr="00C16710">
                                    <w:rPr>
                                      <w:rFonts w:ascii="Arial" w:hAnsi="Arial" w:cs="Arial"/>
                                      <w:b/>
                                      <w:color w:val="FFCC00"/>
                                      <w:kern w:val="24"/>
                                      <w:sz w:val="32"/>
                                      <w:szCs w:val="32"/>
                                      <w14:glow w14:rad="63500">
                                        <w14:srgbClr w14:val="8064A2">
                                          <w14:alpha w14:val="60000"/>
                                          <w14:satMod w14:val="175000"/>
                                        </w14:srgbClr>
                                      </w14:glow>
                                    </w:rPr>
                                    <w:t>jek</w:t>
                                  </w:r>
                                  <w:r w:rsidRPr="00C16710">
                                    <w:rPr>
                                      <w:rFonts w:ascii="Arial" w:hAnsi="Arial" w:cs="Arial"/>
                                      <w:b/>
                                      <w:color w:val="000000"/>
                                      <w:kern w:val="24"/>
                                      <w:sz w:val="32"/>
                                      <w:szCs w:val="32"/>
                                      <w14:glow w14:rad="63500">
                                        <w14:srgbClr w14:val="8064A2">
                                          <w14:alpha w14:val="60000"/>
                                          <w14:satMod w14:val="175000"/>
                                        </w14:srgbClr>
                                      </w14:glow>
                                    </w:rPr>
                                    <w:t>tia</w:t>
                                  </w:r>
                                  <w:r w:rsidRPr="00C16710">
                                    <w:rPr>
                                      <w:rFonts w:ascii="Arial" w:hAnsi="Arial" w:cs="Arial"/>
                                      <w:b/>
                                      <w:color w:val="008000"/>
                                      <w:kern w:val="24"/>
                                      <w:sz w:val="32"/>
                                      <w:szCs w:val="32"/>
                                      <w14:glow w14:rad="63500">
                                        <w14:srgbClr w14:val="8064A2">
                                          <w14:alpha w14:val="60000"/>
                                          <w14:satMod w14:val="175000"/>
                                        </w14:srgbClr>
                                      </w14:glow>
                                    </w:rPr>
                                    <w:t xml:space="preserve">de </w:t>
                                  </w:r>
                                  <w:r w:rsidRPr="00C16710">
                                    <w:rPr>
                                      <w:rFonts w:ascii="Arial" w:hAnsi="Arial" w:cs="Arial"/>
                                      <w:b/>
                                      <w:color w:val="CC0000"/>
                                      <w:kern w:val="24"/>
                                      <w:sz w:val="32"/>
                                      <w:szCs w:val="32"/>
                                      <w14:glow w14:rad="63500">
                                        <w14:srgbClr w14:val="8064A2">
                                          <w14:alpha w14:val="60000"/>
                                          <w14:satMod w14:val="175000"/>
                                        </w14:srgbClr>
                                      </w14:glow>
                                    </w:rPr>
                                    <w:t>201</w:t>
                                  </w:r>
                                  <w:r w:rsidR="005E6F0C">
                                    <w:rPr>
                                      <w:rFonts w:ascii="Arial" w:hAnsi="Arial" w:cs="Arial"/>
                                      <w:b/>
                                      <w:color w:val="CC0000"/>
                                      <w:kern w:val="24"/>
                                      <w:sz w:val="32"/>
                                      <w:szCs w:val="32"/>
                                      <w14:glow w14:rad="63500">
                                        <w14:srgbClr w14:val="8064A2">
                                          <w14:alpha w14:val="60000"/>
                                          <w14:satMod w14:val="175000"/>
                                        </w14:srgbClr>
                                      </w14:glow>
                                    </w:rPr>
                                    <w:t>6</w:t>
                                  </w:r>
                                </w:p>
                              </w:txbxContent>
                            </wps:txbx>
                            <wps:bodyPr wrap="square">
                              <a:spAutoFit/>
                            </wps:bodyPr>
                          </wps:wsp>
                        </wpg:wgp>
                      </a:graphicData>
                    </a:graphic>
                    <wp14:sizeRelH relativeFrom="margin">
                      <wp14:pctWidth>0</wp14:pctWidth>
                    </wp14:sizeRelH>
                  </wp:anchor>
                </w:drawing>
              </mc:Choice>
              <mc:Fallback>
                <w:pict>
                  <v:group w14:anchorId="7B1C66B5" id="Group 10" o:spid="_x0000_s1026" style="position:absolute;margin-left:29.7pt;margin-top:-40.6pt;width:172.5pt;height:122.25pt;z-index:251655167;mso-width-relative:margin" coordsize="113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">
                    <v:group id="Group 11" o:spid="_x0000_s1027" style="position:absolute;left:7;width:983;height:527" coordorigin="7" coordsize="138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 o:spid="_x0000_s1028" type="#_x0000_t5" style="position:absolute;left:7;width:390;height: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UPsYA&#10;AADbAAAADwAAAGRycy9kb3ducmV2LnhtbESPT2vCQBDF7wW/wzIFL6VutKFI6ipiKSn0UKoePA7Z&#10;MQnNzobs5o/f3jkUepvhvXnvN5vd5Bo1UBdqzwaWiwQUceFtzaWB8+njeQ0qRGSLjWcycKMAu+3s&#10;YYOZ9SP/0HCMpZIQDhkaqGJsM61DUZHDsPAtsWhX3zmMsnalth2OEu4avUqSV+2wZmmosKVDRcXv&#10;sXcGhrR9/0ou1+99nk7Lp7J/uehTbsz8cdq/gYo0xX/z3/WnFXyBlV9kAL2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dUPsYAAADbAAAADwAAAAAAAAAAAAAAAACYAgAAZHJz&#10;L2Rvd25yZXYueG1sUEsFBgAAAAAEAAQA9QAAAIsDAAAAAA==&#10;" fillcolor="#1e13fb" strokecolor="windowText">
                        <v:fill opacity="32639f"/>
                        <v:shadow on="t" color="#eeece1" offset="6pt,6pt"/>
                        <v:textbox>
                          <w:txbxContent>
                            <w:p w:rsidR="00C16710" w:rsidRDefault="00C16710" w:rsidP="00C16710"/>
                          </w:txbxContent>
                        </v:textbox>
                      </v:shape>
                      <v:shape id="AutoShape 13" o:spid="_x0000_s1029" type="#_x0000_t5" style="position:absolute;left:507;width:390;height: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z8EA&#10;AADbAAAADwAAAGRycy9kb3ducmV2LnhtbERPTWvCQBC9F/wPywjedFMptomuItoWUS+N4nnITrPB&#10;7GzIrhr/vVsQepvH+5zZorO1uFLrK8cKXkcJCOLC6YpLBcfD1/ADhA/IGmvHpOBOHhbz3ssMM+1u&#10;/EPXPJQihrDPUIEJocmk9IUhi37kGuLI/brWYoiwLaVu8RbDbS3HSTKRFiuODQYbWhkqzvnFKnjb&#10;LYtt2ozX+JlW2/P3e3raG63UoN8tpyACdeFf/HRvdJyfwt8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gPs/BAAAA2wAAAA8AAAAAAAAAAAAAAAAAmAIAAGRycy9kb3du&#10;cmV2LnhtbFBLBQYAAAAABAAEAPUAAACGAwAAAAA=&#10;" fillcolor="windowText" strokecolor="windowText">
                        <v:fill opacity="32896f"/>
                        <v:shadow on="t" color="#eeece1" offset="6pt,6pt"/>
                        <v:textbox>
                          <w:txbxContent>
                            <w:p w:rsidR="00C16710" w:rsidRDefault="00C16710" w:rsidP="00C16710"/>
                          </w:txbxContent>
                        </v:textbox>
                      </v:shape>
                      <v:shape id="AutoShape 14" o:spid="_x0000_s1030" type="#_x0000_t5" style="position:absolute;left:1002;width:390;height: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sesAA&#10;AADbAAAADwAAAGRycy9kb3ducmV2LnhtbERPy4rCMBTdC/MP4Q6409QiIh2j6Kjg1gfY5aW509Y2&#10;N50mtp2/nywEl4fzXm0GU4uOWldaVjCbRiCIM6tLzhXcrsfJEoTzyBpry6Tgjxxs1h+jFSba9nym&#10;7uJzEULYJaig8L5JpHRZQQbd1DbEgfuxrUEfYJtL3WIfwk0t4yhaSIMlh4YCG/ouKKsuT6PgnjZp&#10;d77/HtK0qvaPeR8vds9YqfHnsP0C4Wnwb/HLfdIK4rA+fA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NsesAAAADbAAAADwAAAAAAAAAAAAAAAACYAgAAZHJzL2Rvd25y&#10;ZXYueG1sUEsFBgAAAAAEAAQA9QAAAIUDAAAAAA==&#10;" fillcolor="red" strokecolor="windowText">
                        <v:fill opacity="32896f"/>
                        <v:shadow on="t" color="#eeece1" offset="6pt,6pt"/>
                        <v:textbox>
                          <w:txbxContent>
                            <w:p w:rsidR="00C16710" w:rsidRDefault="00C16710" w:rsidP="00C16710"/>
                          </w:txbxContent>
                        </v:textbox>
                      </v:shape>
                      <v:shape id="AutoShape 15" o:spid="_x0000_s1031" type="#_x0000_t5" style="position:absolute;left:261;top:287;width:390;height:5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jm8QA&#10;AADbAAAADwAAAGRycy9kb3ducmV2LnhtbESPQWvCQBSE70L/w/IKvekmoS0lugYJVKQtBZNevD2y&#10;z2ww+zZkV03/fbcgeBxm5htmVUy2FxcafedYQbpIQBA3TnfcKvip3+dvIHxA1tg7JgW/5KFYP8xW&#10;mGt35T1dqtCKCGGfowITwpBL6RtDFv3CDcTRO7rRYohybKUe8RrhtpdZkrxKix3HBYMDlYaaU3W2&#10;Ck4v2dZ81x/bsvzqDwOdd85/Piv19DhtliACTeEevrV3WkGWwv+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Y5vEAAAA2wAAAA8AAAAAAAAAAAAAAAAAmAIAAGRycy9k&#10;b3ducmV2LnhtbFBLBQYAAAAABAAEAPUAAACJAwAAAAA=&#10;" fillcolor="#f2ec00" strokecolor="windowText">
                        <v:fill opacity="32896f"/>
                        <v:shadow on="t" color="#eeece1" offset="6pt,6pt"/>
                        <v:textbox>
                          <w:txbxContent>
                            <w:p w:rsidR="00C16710" w:rsidRDefault="00C16710" w:rsidP="00C16710"/>
                          </w:txbxContent>
                        </v:textbox>
                      </v:shape>
                      <v:shape id="AutoShape 16" o:spid="_x0000_s1032" type="#_x0000_t5" style="position:absolute;left:752;top:287;width:390;height:5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Km8YA&#10;AADbAAAADwAAAGRycy9kb3ducmV2LnhtbESPQWvCQBSE70L/w/IK3uqmOVibugmtIEqpgragx0f2&#10;mYRk36bZVVN/vSsUPA4z8w0zzXrTiBN1rrKs4HkUgSDOra64UPDzPX+agHAeWWNjmRT8kYMsfRhM&#10;MdH2zBs6bX0hAoRdggpK79tESpeXZNCNbEscvIPtDPogu0LqDs8BbhoZR9FYGqw4LJTY0qykvN4e&#10;jYLf3efeXF4XH5NlvV691Hm1+xrPlBo+9u9vIDz1/h7+by+1gjiG25fwA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LKm8YAAADbAAAADwAAAAAAAAAAAAAAAACYAgAAZHJz&#10;L2Rvd25yZXYueG1sUEsFBgAAAAAEAAQA9QAAAIsDAAAAAA==&#10;" fillcolor="#329965" strokecolor="windowText">
                        <v:fill opacity="32896f"/>
                        <v:shadow on="t" color="#eeece1" offset="6pt,6pt"/>
                        <v:textbox>
                          <w:txbxContent>
                            <w:p w:rsidR="00C16710" w:rsidRDefault="00C16710" w:rsidP="00C16710"/>
                          </w:txbxContent>
                        </v:textbox>
                      </v:shape>
                    </v:group>
                    <v:shapetype id="_x0000_t202" coordsize="21600,21600" o:spt="202" path="m,l,21600r21600,l21600,xe">
                      <v:stroke joinstyle="miter"/>
                      <v:path gradientshapeok="t" o:connecttype="rect"/>
                    </v:shapetype>
                    <v:shape id="Text Box 17" o:spid="_x0000_s1033" type="#_x0000_t202" style="position:absolute;top:604;width:1135;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C16710" w:rsidRPr="00C16710" w:rsidRDefault="00C16710" w:rsidP="00C16710">
                            <w:pPr>
                              <w:pStyle w:val="StandardWeb"/>
                              <w:spacing w:before="0" w:beforeAutospacing="0" w:after="0" w:afterAutospacing="0"/>
                              <w:jc w:val="center"/>
                              <w:textAlignment w:val="baseline"/>
                              <w:rPr>
                                <w:rFonts w:ascii="Arial" w:hAnsi="Arial" w:cs="Arial"/>
                                <w:b/>
                                <w14:glow w14:rad="63500">
                                  <w14:srgbClr w14:val="8064A2">
                                    <w14:alpha w14:val="60000"/>
                                    <w14:satMod w14:val="175000"/>
                                  </w14:srgbClr>
                                </w14:glow>
                              </w:rPr>
                            </w:pPr>
                            <w:r w:rsidRPr="00C16710">
                              <w:rPr>
                                <w:rFonts w:ascii="Arial" w:hAnsi="Arial" w:cs="Arial"/>
                                <w:b/>
                                <w:color w:val="000099"/>
                                <w:kern w:val="24"/>
                                <w:sz w:val="32"/>
                                <w:szCs w:val="32"/>
                                <w14:glow w14:rad="63500">
                                  <w14:srgbClr w14:val="8064A2">
                                    <w14:alpha w14:val="60000"/>
                                    <w14:satMod w14:val="175000"/>
                                  </w14:srgbClr>
                                </w14:glow>
                              </w:rPr>
                              <w:t>Pro</w:t>
                            </w:r>
                            <w:r w:rsidRPr="00C16710">
                              <w:rPr>
                                <w:rFonts w:ascii="Arial" w:hAnsi="Arial" w:cs="Arial"/>
                                <w:b/>
                                <w:color w:val="FFCC00"/>
                                <w:kern w:val="24"/>
                                <w:sz w:val="32"/>
                                <w:szCs w:val="32"/>
                                <w14:glow w14:rad="63500">
                                  <w14:srgbClr w14:val="8064A2">
                                    <w14:alpha w14:val="60000"/>
                                    <w14:satMod w14:val="175000"/>
                                  </w14:srgbClr>
                                </w14:glow>
                              </w:rPr>
                              <w:t>jek</w:t>
                            </w:r>
                            <w:r w:rsidRPr="00C16710">
                              <w:rPr>
                                <w:rFonts w:ascii="Arial" w:hAnsi="Arial" w:cs="Arial"/>
                                <w:b/>
                                <w:color w:val="000000"/>
                                <w:kern w:val="24"/>
                                <w:sz w:val="32"/>
                                <w:szCs w:val="32"/>
                                <w14:glow w14:rad="63500">
                                  <w14:srgbClr w14:val="8064A2">
                                    <w14:alpha w14:val="60000"/>
                                    <w14:satMod w14:val="175000"/>
                                  </w14:srgbClr>
                                </w14:glow>
                              </w:rPr>
                              <w:t>tia</w:t>
                            </w:r>
                            <w:r w:rsidRPr="00C16710">
                              <w:rPr>
                                <w:rFonts w:ascii="Arial" w:hAnsi="Arial" w:cs="Arial"/>
                                <w:b/>
                                <w:color w:val="008000"/>
                                <w:kern w:val="24"/>
                                <w:sz w:val="32"/>
                                <w:szCs w:val="32"/>
                                <w14:glow w14:rad="63500">
                                  <w14:srgbClr w14:val="8064A2">
                                    <w14:alpha w14:val="60000"/>
                                    <w14:satMod w14:val="175000"/>
                                  </w14:srgbClr>
                                </w14:glow>
                              </w:rPr>
                              <w:t xml:space="preserve">de </w:t>
                            </w:r>
                            <w:r w:rsidRPr="00C16710">
                              <w:rPr>
                                <w:rFonts w:ascii="Arial" w:hAnsi="Arial" w:cs="Arial"/>
                                <w:b/>
                                <w:color w:val="CC0000"/>
                                <w:kern w:val="24"/>
                                <w:sz w:val="32"/>
                                <w:szCs w:val="32"/>
                                <w14:glow w14:rad="63500">
                                  <w14:srgbClr w14:val="8064A2">
                                    <w14:alpha w14:val="60000"/>
                                    <w14:satMod w14:val="175000"/>
                                  </w14:srgbClr>
                                </w14:glow>
                              </w:rPr>
                              <w:t>201</w:t>
                            </w:r>
                            <w:r w:rsidR="005E6F0C">
                              <w:rPr>
                                <w:rFonts w:ascii="Arial" w:hAnsi="Arial" w:cs="Arial"/>
                                <w:b/>
                                <w:color w:val="CC0000"/>
                                <w:kern w:val="24"/>
                                <w:sz w:val="32"/>
                                <w:szCs w:val="32"/>
                                <w14:glow w14:rad="63500">
                                  <w14:srgbClr w14:val="8064A2">
                                    <w14:alpha w14:val="60000"/>
                                    <w14:satMod w14:val="175000"/>
                                  </w14:srgbClr>
                                </w14:glow>
                              </w:rPr>
                              <w:t>6</w:t>
                            </w:r>
                          </w:p>
                        </w:txbxContent>
                      </v:textbox>
                    </v:shape>
                  </v:group>
                </w:pict>
              </mc:Fallback>
            </mc:AlternateContent>
          </w:r>
          <w:r>
            <w:rPr>
              <w:rFonts w:ascii="Arial" w:hAnsi="Arial" w:cs="Arial"/>
              <w:noProof/>
              <w:lang w:eastAsia="de-DE"/>
            </w:rPr>
            <w:drawing>
              <wp:anchor distT="0" distB="0" distL="114300" distR="114300" simplePos="0" relativeHeight="251661312" behindDoc="1" locked="0" layoutInCell="1" allowOverlap="1" wp14:anchorId="25C29B28" wp14:editId="35C706C7">
                <wp:simplePos x="0" y="0"/>
                <wp:positionH relativeFrom="margin">
                  <wp:align>right</wp:align>
                </wp:positionH>
                <wp:positionV relativeFrom="page">
                  <wp:posOffset>487680</wp:posOffset>
                </wp:positionV>
                <wp:extent cx="2468880" cy="3291840"/>
                <wp:effectExtent l="0" t="0" r="7620" b="3810"/>
                <wp:wrapTight wrapText="bothSides">
                  <wp:wrapPolygon edited="0">
                    <wp:start x="0" y="0"/>
                    <wp:lineTo x="0" y="21500"/>
                    <wp:lineTo x="21500" y="21500"/>
                    <wp:lineTo x="21500" y="0"/>
                    <wp:lineTo x="0" y="0"/>
                  </wp:wrapPolygon>
                </wp:wrapTight>
                <wp:docPr id="2" name="Bild 1" descr="114-1498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4-1498_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724750495"/>
              <w:showingPlcHdr/>
            </w:sdtPr>
            <w:sdtEndPr/>
            <w:sdtContent>
              <w:r w:rsidR="00C16710">
                <w:t xml:space="preserve">     </w:t>
              </w:r>
            </w:sdtContent>
          </w:sdt>
        </w:p>
        <w:p w:rsidR="00F70F8F" w:rsidRDefault="00A943EE">
          <w:r>
            <w:rPr>
              <w:rFonts w:ascii="Arial" w:hAnsi="Arial" w:cs="Arial"/>
              <w:noProof/>
              <w:lang w:eastAsia="de-DE"/>
            </w:rPr>
            <mc:AlternateContent>
              <mc:Choice Requires="wps">
                <w:drawing>
                  <wp:anchor distT="0" distB="0" distL="114300" distR="114300" simplePos="0" relativeHeight="251663360" behindDoc="0" locked="0" layoutInCell="1" allowOverlap="1" wp14:anchorId="2F5BD171" wp14:editId="707EAB06">
                    <wp:simplePos x="0" y="0"/>
                    <wp:positionH relativeFrom="margin">
                      <wp:align>right</wp:align>
                    </wp:positionH>
                    <wp:positionV relativeFrom="paragraph">
                      <wp:posOffset>1331595</wp:posOffset>
                    </wp:positionV>
                    <wp:extent cx="2453640" cy="508000"/>
                    <wp:effectExtent l="0" t="0" r="0" b="635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508000"/>
                            </a:xfrm>
                            <a:prstGeom prst="rect">
                              <a:avLst/>
                            </a:prstGeom>
                            <a:noFill/>
                            <a:ln>
                              <a:noFill/>
                            </a:ln>
                            <a:extLst>
                              <a:ext uri="{909E8E84-426E-40DD-AFC4-6F175D3DCCD1}">
                                <a14:hiddenFill xmlns:a14="http://schemas.microsoft.com/office/drawing/2010/main">
                                  <a:solidFill>
                                    <a:srgbClr val="CCFF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3EE" w:rsidRPr="00A943EE" w:rsidRDefault="00A943EE" w:rsidP="00A943EE">
                                <w:pPr>
                                  <w:pStyle w:val="berschrift5"/>
                                </w:pPr>
                                <w:r w:rsidRPr="00A943EE">
                                  <w:t>Projekta 201</w:t>
                                </w:r>
                                <w:r w:rsidR="005E6F0C">
                                  <w:t>6</w:t>
                                </w:r>
                              </w:p>
                              <w:p w:rsidR="00A943EE" w:rsidRPr="00A943EE" w:rsidRDefault="00A943EE" w:rsidP="00A943EE">
                                <w:pPr>
                                  <w:rPr>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BD171" id="Text Box 12" o:spid="_x0000_s1034" type="#_x0000_t202" style="position:absolute;margin-left:142pt;margin-top:104.85pt;width:193.2pt;height:4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" filled="f" fillcolor="#cfc" stroked="f">
                    <v:fill opacity="32896f"/>
                    <v:textbox>
                      <w:txbxContent>
                        <w:p w:rsidR="00A943EE" w:rsidRPr="00A943EE" w:rsidRDefault="00A943EE" w:rsidP="00A943EE">
                          <w:pPr>
                            <w:pStyle w:val="berschrift5"/>
                          </w:pPr>
                          <w:r w:rsidRPr="00A943EE">
                            <w:t>Projekta 201</w:t>
                          </w:r>
                          <w:r w:rsidR="005E6F0C">
                            <w:t>6</w:t>
                          </w:r>
                        </w:p>
                        <w:p w:rsidR="00A943EE" w:rsidRPr="00A943EE" w:rsidRDefault="00A943EE" w:rsidP="00A943EE">
                          <w:pPr>
                            <w:rPr>
                              <w:sz w:val="40"/>
                            </w:rPr>
                          </w:pPr>
                        </w:p>
                      </w:txbxContent>
                    </v:textbox>
                    <w10:wrap anchorx="margin"/>
                  </v:shape>
                </w:pict>
              </mc:Fallback>
            </mc:AlternateContent>
          </w:r>
          <w:r w:rsidR="00F70F8F">
            <w:rPr>
              <w:noProof/>
              <w:lang w:eastAsia="de-DE"/>
            </w:rPr>
            <mc:AlternateContent>
              <mc:Choice Requires="wps">
                <w:drawing>
                  <wp:anchor distT="0" distB="0" distL="114300" distR="114300" simplePos="0" relativeHeight="251656192" behindDoc="0" locked="0" layoutInCell="1" allowOverlap="1" wp14:anchorId="4673F041" wp14:editId="68D4B6D1">
                    <wp:simplePos x="0" y="0"/>
                    <wp:positionH relativeFrom="margin">
                      <wp:posOffset>-411480</wp:posOffset>
                    </wp:positionH>
                    <wp:positionV relativeFrom="margin">
                      <wp:posOffset>1164590</wp:posOffset>
                    </wp:positionV>
                    <wp:extent cx="6057900" cy="7132320"/>
                    <wp:effectExtent l="0" t="0" r="0" b="11430"/>
                    <wp:wrapTopAndBottom/>
                    <wp:docPr id="6" name="Textfeld 6" descr="Titel, Untertitel und Exposee"/>
                    <wp:cNvGraphicFramePr/>
                    <a:graphic xmlns:a="http://schemas.openxmlformats.org/drawingml/2006/main">
                      <a:graphicData uri="http://schemas.microsoft.com/office/word/2010/wordprocessingShape">
                        <wps:wsp>
                          <wps:cNvSpPr txBox="1"/>
                          <wps:spPr>
                            <a:xfrm>
                              <a:off x="0" y="0"/>
                              <a:ext cx="6057900" cy="7132320"/>
                            </a:xfrm>
                            <a:prstGeom prst="rect">
                              <a:avLst/>
                            </a:prstGeom>
                            <a:noFill/>
                            <a:ln w="6350">
                              <a:noFill/>
                            </a:ln>
                            <a:effectLst/>
                          </wps:spPr>
                          <wps:txbx>
                            <w:txbxContent>
                              <w:p w:rsidR="00F70F8F" w:rsidRPr="00A943EE" w:rsidRDefault="00AE47F9" w:rsidP="00A943EE">
                                <w:pPr>
                                  <w:pStyle w:val="Titel1"/>
                                  <w:jc w:val="center"/>
                                  <w:rPr>
                                    <w:sz w:val="96"/>
                                  </w:rPr>
                                </w:pPr>
                                <w:sdt>
                                  <w:sdtPr>
                                    <w:rPr>
                                      <w:sz w:val="72"/>
                                      <w:szCs w:val="80"/>
                                    </w:rPr>
                                    <w:alias w:val="Titel"/>
                                    <w:tag w:val=""/>
                                    <w:id w:val="-308403520"/>
                                    <w:dataBinding w:prefixMappings="xmlns:ns0='http://purl.org/dc/elements/1.1/' xmlns:ns1='http://schemas.openxmlformats.org/package/2006/metadata/core-properties' " w:xpath="/ns1:coreProperties[1]/ns0:title[1]" w:storeItemID="{6C3C8BC8-F283-45AE-878A-BAB7291924A1}"/>
                                    <w:text/>
                                  </w:sdtPr>
                                  <w:sdtEndPr/>
                                  <w:sdtContent>
                                    <w:r w:rsidR="00C16710" w:rsidRPr="00A943EE">
                                      <w:rPr>
                                        <w:sz w:val="72"/>
                                        <w:szCs w:val="80"/>
                                      </w:rPr>
                                      <w:t>Produkt-Kurzbeschreibungen</w:t>
                                    </w:r>
                                  </w:sdtContent>
                                </w:sdt>
                              </w:p>
                              <w:p w:rsidR="00A943EE" w:rsidRPr="00A943EE" w:rsidRDefault="00A943EE" w:rsidP="00A943EE">
                                <w:pPr>
                                  <w:pStyle w:val="Untertitel1"/>
                                  <w:jc w:val="center"/>
                                  <w:rPr>
                                    <w:sz w:val="48"/>
                                  </w:rPr>
                                </w:pPr>
                                <w:r w:rsidRPr="00A943EE">
                                  <w:rPr>
                                    <w:sz w:val="48"/>
                                  </w:rPr>
                                  <w:t>Öffentliche Projektpräsentation  mit Preisverleihung</w:t>
                                </w:r>
                              </w:p>
                              <w:p w:rsidR="00F70F8F" w:rsidRPr="00A943EE" w:rsidRDefault="005E6F0C" w:rsidP="00A943EE">
                                <w:pPr>
                                  <w:pStyle w:val="Untertitel1"/>
                                  <w:jc w:val="center"/>
                                  <w:rPr>
                                    <w:sz w:val="52"/>
                                  </w:rPr>
                                </w:pPr>
                                <w:r>
                                  <w:rPr>
                                    <w:sz w:val="48"/>
                                  </w:rPr>
                                  <w:t>4</w:t>
                                </w:r>
                                <w:r w:rsidR="00C16710" w:rsidRPr="00A943EE">
                                  <w:rPr>
                                    <w:sz w:val="48"/>
                                  </w:rPr>
                                  <w:t>.07.201</w:t>
                                </w:r>
                                <w:r>
                                  <w:rPr>
                                    <w:sz w:val="48"/>
                                  </w:rPr>
                                  <w:t>6</w:t>
                                </w:r>
                                <w:r w:rsidR="00C16710" w:rsidRPr="00A943EE">
                                  <w:rPr>
                                    <w:sz w:val="48"/>
                                  </w:rPr>
                                  <w:t xml:space="preserve"> </w:t>
                                </w:r>
                                <w:r w:rsidR="00C16710" w:rsidRPr="00A943EE">
                                  <w:rPr>
                                    <w:sz w:val="48"/>
                                  </w:rPr>
                                  <w:tab/>
                                </w:r>
                                <w:r w:rsidR="00C16710" w:rsidRPr="00A943EE">
                                  <w:rPr>
                                    <w:sz w:val="48"/>
                                  </w:rPr>
                                  <w:tab/>
                                </w:r>
                                <w:r w:rsidR="00C16710" w:rsidRPr="00A943EE">
                                  <w:rPr>
                                    <w:sz w:val="48"/>
                                  </w:rPr>
                                  <w:tab/>
                                </w:r>
                                <w:r w:rsidR="00C16710" w:rsidRPr="00A943EE">
                                  <w:rPr>
                                    <w:sz w:val="48"/>
                                  </w:rPr>
                                  <w:tab/>
                                  <w:t xml:space="preserve"> 13:00 Uhr</w:t>
                                </w:r>
                              </w:p>
                              <w:p w:rsidR="00F70F8F" w:rsidRPr="00A943EE" w:rsidRDefault="00A943EE" w:rsidP="00C16710">
                                <w:pPr>
                                  <w:pStyle w:val="Exposee"/>
                                  <w:spacing w:line="360" w:lineRule="auto"/>
                                  <w:jc w:val="center"/>
                                  <w:rPr>
                                    <w:sz w:val="36"/>
                                  </w:rPr>
                                </w:pPr>
                                <w:r w:rsidRPr="00A943EE">
                                  <w:rPr>
                                    <w:sz w:val="36"/>
                                  </w:rPr>
                                  <w:t>Erstell</w:t>
                                </w:r>
                                <w:r w:rsidR="004E1258">
                                  <w:rPr>
                                    <w:sz w:val="36"/>
                                  </w:rPr>
                                  <w:t>t</w:t>
                                </w:r>
                                <w:r w:rsidRPr="00A943EE">
                                  <w:rPr>
                                    <w:sz w:val="36"/>
                                  </w:rPr>
                                  <w:t xml:space="preserve"> im Rahmen der Vorlesung</w:t>
                                </w:r>
                                <w:r w:rsidRPr="00A943EE">
                                  <w:rPr>
                                    <w:sz w:val="36"/>
                                  </w:rPr>
                                  <w:br/>
                                </w:r>
                                <w:sdt>
                                  <w:sdtPr>
                                    <w:rPr>
                                      <w:b/>
                                      <w:sz w:val="36"/>
                                    </w:rPr>
                                    <w:alias w:val="Exposee"/>
                                    <w:id w:val="1664897202"/>
                                    <w:dataBinding w:prefixMappings="xmlns:ns0='http://schemas.microsoft.com/office/2006/coverPageProps'" w:xpath="/ns0:CoverPageProperties[1]/ns0:Abstract[1]" w:storeItemID="{55AF091B-3C7A-41E3-B477-F2FDAA23CFDA}"/>
                                    <w:text/>
                                  </w:sdtPr>
                                  <w:sdtEndPr/>
                                  <w:sdtContent>
                                    <w:r w:rsidR="00C16710" w:rsidRPr="00A943EE">
                                      <w:rPr>
                                        <w:b/>
                                        <w:sz w:val="36"/>
                                      </w:rPr>
                                      <w:t>P</w:t>
                                    </w:r>
                                  </w:sdtContent>
                                </w:sdt>
                                <w:r w:rsidR="00C16710" w:rsidRPr="00A943EE">
                                  <w:rPr>
                                    <w:b/>
                                    <w:sz w:val="36"/>
                                  </w:rPr>
                                  <w:t>rofessionelles Projektmanagement in der Praxis, SS1</w:t>
                                </w:r>
                                <w:r w:rsidR="005E6F0C">
                                  <w:rPr>
                                    <w:b/>
                                    <w:sz w:val="36"/>
                                  </w:rPr>
                                  <w:t>6</w:t>
                                </w:r>
                                <w:r w:rsidR="00C16710" w:rsidRPr="00A943EE">
                                  <w:rPr>
                                    <w:sz w:val="36"/>
                                  </w:rPr>
                                  <w:br/>
                                  <w:t>Prof. Dr. Phuoc Tran-Gia</w:t>
                                </w:r>
                                <w:r w:rsidR="00C16710" w:rsidRPr="00A943EE">
                                  <w:rPr>
                                    <w:sz w:val="36"/>
                                  </w:rPr>
                                  <w:tab/>
                                  <w:t>Prof. Dr. Harald Wehnes</w:t>
                                </w:r>
                                <w:r w:rsidR="00C16710" w:rsidRPr="00A943EE">
                                  <w:rPr>
                                    <w:sz w:val="36"/>
                                  </w:rPr>
                                  <w:br/>
                                  <w:t>Universität Würzburg  –  FB Informatik  –  Lehrstuhl III</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F041" id="Textfeld 6" o:spid="_x0000_s1035" type="#_x0000_t202" alt="Titel, Untertitel und Exposee" style="position:absolute;margin-left:-32.4pt;margin-top:91.7pt;width:477pt;height:561.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" filled="f" stroked="f" strokeweight=".5pt">
                    <v:textbox inset="0,0,0,0">
                      <w:txbxContent>
                        <w:p w:rsidR="00F70F8F" w:rsidRPr="00A943EE" w:rsidRDefault="00AE47F9" w:rsidP="00A943EE">
                          <w:pPr>
                            <w:pStyle w:val="Titel1"/>
                            <w:jc w:val="center"/>
                            <w:rPr>
                              <w:sz w:val="96"/>
                            </w:rPr>
                          </w:pPr>
                          <w:sdt>
                            <w:sdtPr>
                              <w:rPr>
                                <w:sz w:val="72"/>
                                <w:szCs w:val="80"/>
                              </w:rPr>
                              <w:alias w:val="Titel"/>
                              <w:tag w:val=""/>
                              <w:id w:val="-308403520"/>
                              <w:dataBinding w:prefixMappings="xmlns:ns0='http://purl.org/dc/elements/1.1/' xmlns:ns1='http://schemas.openxmlformats.org/package/2006/metadata/core-properties' " w:xpath="/ns1:coreProperties[1]/ns0:title[1]" w:storeItemID="{6C3C8BC8-F283-45AE-878A-BAB7291924A1}"/>
                              <w:text/>
                            </w:sdtPr>
                            <w:sdtEndPr/>
                            <w:sdtContent>
                              <w:r w:rsidR="00C16710" w:rsidRPr="00A943EE">
                                <w:rPr>
                                  <w:sz w:val="72"/>
                                  <w:szCs w:val="80"/>
                                </w:rPr>
                                <w:t>Produkt-Kurzbeschreibungen</w:t>
                              </w:r>
                            </w:sdtContent>
                          </w:sdt>
                        </w:p>
                        <w:p w:rsidR="00A943EE" w:rsidRPr="00A943EE" w:rsidRDefault="00A943EE" w:rsidP="00A943EE">
                          <w:pPr>
                            <w:pStyle w:val="Untertitel1"/>
                            <w:jc w:val="center"/>
                            <w:rPr>
                              <w:sz w:val="48"/>
                            </w:rPr>
                          </w:pPr>
                          <w:r w:rsidRPr="00A943EE">
                            <w:rPr>
                              <w:sz w:val="48"/>
                            </w:rPr>
                            <w:t>Öffentliche Projektpräsentation  mit Preisverleihung</w:t>
                          </w:r>
                        </w:p>
                        <w:p w:rsidR="00F70F8F" w:rsidRPr="00A943EE" w:rsidRDefault="005E6F0C" w:rsidP="00A943EE">
                          <w:pPr>
                            <w:pStyle w:val="Untertitel1"/>
                            <w:jc w:val="center"/>
                            <w:rPr>
                              <w:sz w:val="52"/>
                            </w:rPr>
                          </w:pPr>
                          <w:r>
                            <w:rPr>
                              <w:sz w:val="48"/>
                            </w:rPr>
                            <w:t>4</w:t>
                          </w:r>
                          <w:r w:rsidR="00C16710" w:rsidRPr="00A943EE">
                            <w:rPr>
                              <w:sz w:val="48"/>
                            </w:rPr>
                            <w:t>.07.201</w:t>
                          </w:r>
                          <w:r>
                            <w:rPr>
                              <w:sz w:val="48"/>
                            </w:rPr>
                            <w:t>6</w:t>
                          </w:r>
                          <w:r w:rsidR="00C16710" w:rsidRPr="00A943EE">
                            <w:rPr>
                              <w:sz w:val="48"/>
                            </w:rPr>
                            <w:t xml:space="preserve"> </w:t>
                          </w:r>
                          <w:r w:rsidR="00C16710" w:rsidRPr="00A943EE">
                            <w:rPr>
                              <w:sz w:val="48"/>
                            </w:rPr>
                            <w:tab/>
                          </w:r>
                          <w:r w:rsidR="00C16710" w:rsidRPr="00A943EE">
                            <w:rPr>
                              <w:sz w:val="48"/>
                            </w:rPr>
                            <w:tab/>
                          </w:r>
                          <w:r w:rsidR="00C16710" w:rsidRPr="00A943EE">
                            <w:rPr>
                              <w:sz w:val="48"/>
                            </w:rPr>
                            <w:tab/>
                          </w:r>
                          <w:r w:rsidR="00C16710" w:rsidRPr="00A943EE">
                            <w:rPr>
                              <w:sz w:val="48"/>
                            </w:rPr>
                            <w:tab/>
                            <w:t xml:space="preserve"> 13:00 Uhr</w:t>
                          </w:r>
                        </w:p>
                        <w:p w:rsidR="00F70F8F" w:rsidRPr="00A943EE" w:rsidRDefault="00A943EE" w:rsidP="00C16710">
                          <w:pPr>
                            <w:pStyle w:val="Exposee"/>
                            <w:spacing w:line="360" w:lineRule="auto"/>
                            <w:jc w:val="center"/>
                            <w:rPr>
                              <w:sz w:val="36"/>
                            </w:rPr>
                          </w:pPr>
                          <w:r w:rsidRPr="00A943EE">
                            <w:rPr>
                              <w:sz w:val="36"/>
                            </w:rPr>
                            <w:t>Erstell</w:t>
                          </w:r>
                          <w:r w:rsidR="004E1258">
                            <w:rPr>
                              <w:sz w:val="36"/>
                            </w:rPr>
                            <w:t>t</w:t>
                          </w:r>
                          <w:r w:rsidRPr="00A943EE">
                            <w:rPr>
                              <w:sz w:val="36"/>
                            </w:rPr>
                            <w:t xml:space="preserve"> im Rahmen der Vorlesung</w:t>
                          </w:r>
                          <w:r w:rsidRPr="00A943EE">
                            <w:rPr>
                              <w:sz w:val="36"/>
                            </w:rPr>
                            <w:br/>
                          </w:r>
                          <w:sdt>
                            <w:sdtPr>
                              <w:rPr>
                                <w:b/>
                                <w:sz w:val="36"/>
                              </w:rPr>
                              <w:alias w:val="Exposee"/>
                              <w:id w:val="1664897202"/>
                              <w:dataBinding w:prefixMappings="xmlns:ns0='http://schemas.microsoft.com/office/2006/coverPageProps'" w:xpath="/ns0:CoverPageProperties[1]/ns0:Abstract[1]" w:storeItemID="{55AF091B-3C7A-41E3-B477-F2FDAA23CFDA}"/>
                              <w:text/>
                            </w:sdtPr>
                            <w:sdtEndPr/>
                            <w:sdtContent>
                              <w:r w:rsidR="00C16710" w:rsidRPr="00A943EE">
                                <w:rPr>
                                  <w:b/>
                                  <w:sz w:val="36"/>
                                </w:rPr>
                                <w:t>P</w:t>
                              </w:r>
                            </w:sdtContent>
                          </w:sdt>
                          <w:r w:rsidR="00C16710" w:rsidRPr="00A943EE">
                            <w:rPr>
                              <w:b/>
                              <w:sz w:val="36"/>
                            </w:rPr>
                            <w:t>rofessionelles Projektmanagement in der Praxis, SS1</w:t>
                          </w:r>
                          <w:r w:rsidR="005E6F0C">
                            <w:rPr>
                              <w:b/>
                              <w:sz w:val="36"/>
                            </w:rPr>
                            <w:t>6</w:t>
                          </w:r>
                          <w:r w:rsidR="00C16710" w:rsidRPr="00A943EE">
                            <w:rPr>
                              <w:sz w:val="36"/>
                            </w:rPr>
                            <w:br/>
                            <w:t>Prof. Dr. Phuoc Tran-Gia</w:t>
                          </w:r>
                          <w:r w:rsidR="00C16710" w:rsidRPr="00A943EE">
                            <w:rPr>
                              <w:sz w:val="36"/>
                            </w:rPr>
                            <w:tab/>
                            <w:t>Prof. Dr. Harald Wehnes</w:t>
                          </w:r>
                          <w:r w:rsidR="00C16710" w:rsidRPr="00A943EE">
                            <w:rPr>
                              <w:sz w:val="36"/>
                            </w:rPr>
                            <w:br/>
                            <w:t>Universität Würzburg  –  FB Informatik  –  Lehrstuhl III</w:t>
                          </w:r>
                        </w:p>
                      </w:txbxContent>
                    </v:textbox>
                    <w10:wrap type="topAndBottom" anchorx="margin" anchory="margin"/>
                  </v:shape>
                </w:pict>
              </mc:Fallback>
            </mc:AlternateContent>
          </w:r>
        </w:p>
      </w:sdtContent>
    </w:sdt>
    <w:sdt>
      <w:sdtPr>
        <w:rPr>
          <w:rFonts w:asciiTheme="minorHAnsi" w:eastAsiaTheme="minorHAnsi" w:hAnsiTheme="minorHAnsi" w:cstheme="minorBidi"/>
          <w:b w:val="0"/>
          <w:bCs w:val="0"/>
          <w:color w:val="595959" w:themeColor="text1" w:themeTint="A6"/>
          <w:kern w:val="20"/>
          <w:sz w:val="20"/>
          <w:szCs w:val="20"/>
        </w:rPr>
        <w:id w:val="853924860"/>
        <w:docPartObj>
          <w:docPartGallery w:val="Table of Contents"/>
          <w:docPartUnique/>
        </w:docPartObj>
      </w:sdtPr>
      <w:sdtEndPr/>
      <w:sdtContent>
        <w:p w:rsidR="000559A7" w:rsidRDefault="00A24215" w:rsidP="00590995">
          <w:pPr>
            <w:pStyle w:val="Inhaltsverzeichnisberschrift"/>
            <w:spacing w:before="0" w:after="360" w:line="240" w:lineRule="auto"/>
            <w:ind w:left="-357" w:right="-357"/>
            <w:rPr>
              <w:b w:val="0"/>
              <w:color w:val="595959" w:themeColor="text1" w:themeTint="A6"/>
              <w:sz w:val="36"/>
              <w:szCs w:val="36"/>
            </w:rPr>
          </w:pPr>
          <w:r w:rsidRPr="00A24215">
            <w:rPr>
              <w:noProof/>
              <w:sz w:val="22"/>
              <w:szCs w:val="22"/>
              <w:lang w:eastAsia="de-DE"/>
            </w:rPr>
            <mc:AlternateContent>
              <mc:Choice Requires="wps">
                <w:drawing>
                  <wp:anchor distT="0" distB="0" distL="114300" distR="114300" simplePos="0" relativeHeight="251701248" behindDoc="0" locked="0" layoutInCell="1" allowOverlap="1" wp14:anchorId="081597EC" wp14:editId="3F71ED69">
                    <wp:simplePos x="0" y="0"/>
                    <wp:positionH relativeFrom="column">
                      <wp:posOffset>4544695</wp:posOffset>
                    </wp:positionH>
                    <wp:positionV relativeFrom="paragraph">
                      <wp:posOffset>437833</wp:posOffset>
                    </wp:positionV>
                    <wp:extent cx="2374265" cy="1403985"/>
                    <wp:effectExtent l="0" t="0" r="10795" b="1079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A24215" w:rsidRDefault="00A24215">
                                <w:r>
                                  <w:t>1</w:t>
                                </w:r>
                              </w:p>
                              <w:p w:rsidR="00A24215" w:rsidRDefault="00A24215">
                                <w:r>
                                  <w:t>2</w:t>
                                </w:r>
                              </w:p>
                              <w:p w:rsidR="00A24215" w:rsidRDefault="00A24215">
                                <w:r>
                                  <w:t>3</w:t>
                                </w:r>
                              </w:p>
                              <w:p w:rsidR="00A24215" w:rsidRDefault="00A24215">
                                <w: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1597EC" id="Textfeld 2" o:spid="_x0000_s1036" type="#_x0000_t202" style="position:absolute;left:0;text-align:left;margin-left:357.85pt;margin-top:34.5pt;width:186.95pt;height:110.55pt;z-index:251701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" strokecolor="white [3212]">
                    <v:textbox style="mso-fit-shape-to-text:t">
                      <w:txbxContent>
                        <w:p w:rsidR="00A24215" w:rsidRDefault="00A24215">
                          <w:r>
                            <w:t>1</w:t>
                          </w:r>
                        </w:p>
                        <w:p w:rsidR="00A24215" w:rsidRDefault="00A24215">
                          <w:r>
                            <w:t>2</w:t>
                          </w:r>
                        </w:p>
                        <w:p w:rsidR="00A24215" w:rsidRDefault="00A24215">
                          <w:r>
                            <w:t>3</w:t>
                          </w:r>
                        </w:p>
                        <w:p w:rsidR="00A24215" w:rsidRDefault="00A24215">
                          <w:r>
                            <w:t>4</w:t>
                          </w:r>
                        </w:p>
                      </w:txbxContent>
                    </v:textbox>
                  </v:shape>
                </w:pict>
              </mc:Fallback>
            </mc:AlternateContent>
          </w:r>
          <w:r w:rsidR="000559A7" w:rsidRPr="00590995">
            <w:rPr>
              <w:b w:val="0"/>
              <w:color w:val="595959" w:themeColor="text1" w:themeTint="A6"/>
              <w:sz w:val="36"/>
              <w:szCs w:val="36"/>
            </w:rPr>
            <w:t>Inhalt</w:t>
          </w:r>
        </w:p>
        <w:p w:rsidR="00A24215" w:rsidRPr="00A24215" w:rsidRDefault="00383704" w:rsidP="00A24215">
          <w:pPr>
            <w:rPr>
              <w:sz w:val="22"/>
              <w:szCs w:val="22"/>
            </w:rPr>
          </w:pPr>
          <w:r>
            <w:rPr>
              <w:noProof/>
              <w:sz w:val="22"/>
              <w:szCs w:val="22"/>
              <w:lang w:eastAsia="de-DE"/>
            </w:rPr>
            <mc:AlternateContent>
              <mc:Choice Requires="wps">
                <w:drawing>
                  <wp:anchor distT="0" distB="0" distL="114300" distR="114300" simplePos="0" relativeHeight="251703296" behindDoc="0" locked="0" layoutInCell="1" allowOverlap="1" wp14:anchorId="41EF2894" wp14:editId="0EF497DA">
                    <wp:simplePos x="0" y="0"/>
                    <wp:positionH relativeFrom="column">
                      <wp:posOffset>640080</wp:posOffset>
                    </wp:positionH>
                    <wp:positionV relativeFrom="paragraph">
                      <wp:posOffset>147955</wp:posOffset>
                    </wp:positionV>
                    <wp:extent cx="3987800" cy="0"/>
                    <wp:effectExtent l="0" t="0" r="12700" b="19050"/>
                    <wp:wrapNone/>
                    <wp:docPr id="33" name="Gerade Verbindung 33"/>
                    <wp:cNvGraphicFramePr/>
                    <a:graphic xmlns:a="http://schemas.openxmlformats.org/drawingml/2006/main">
                      <a:graphicData uri="http://schemas.microsoft.com/office/word/2010/wordprocessingShape">
                        <wps:wsp>
                          <wps:cNvCnPr/>
                          <wps:spPr>
                            <a:xfrm>
                              <a:off x="0" y="0"/>
                              <a:ext cx="3987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86E1C" id="Gerade Verbindung 3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pt,11.65pt" to="364.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" strokecolor="#748fa7 [3044]"/>
                </w:pict>
              </mc:Fallback>
            </mc:AlternateContent>
          </w:r>
          <w:r w:rsidR="00A24215" w:rsidRPr="00A24215">
            <w:rPr>
              <w:sz w:val="22"/>
              <w:szCs w:val="22"/>
            </w:rPr>
            <w:t>IntegrAide</w:t>
          </w:r>
        </w:p>
        <w:p w:rsidR="00A24215" w:rsidRDefault="00383704" w:rsidP="00A24215">
          <w:pPr>
            <w:rPr>
              <w:sz w:val="22"/>
              <w:szCs w:val="22"/>
            </w:rPr>
          </w:pPr>
          <w:r>
            <w:rPr>
              <w:noProof/>
              <w:sz w:val="22"/>
              <w:szCs w:val="22"/>
              <w:lang w:eastAsia="de-DE"/>
            </w:rPr>
            <mc:AlternateContent>
              <mc:Choice Requires="wps">
                <w:drawing>
                  <wp:anchor distT="0" distB="0" distL="114300" distR="114300" simplePos="0" relativeHeight="251705344" behindDoc="0" locked="0" layoutInCell="1" allowOverlap="1" wp14:anchorId="3C7CFF02" wp14:editId="224FC991">
                    <wp:simplePos x="0" y="0"/>
                    <wp:positionH relativeFrom="column">
                      <wp:posOffset>649605</wp:posOffset>
                    </wp:positionH>
                    <wp:positionV relativeFrom="paragraph">
                      <wp:posOffset>146368</wp:posOffset>
                    </wp:positionV>
                    <wp:extent cx="3978275" cy="0"/>
                    <wp:effectExtent l="0" t="0" r="22225" b="19050"/>
                    <wp:wrapNone/>
                    <wp:docPr id="34" name="Gerade Verbindung 34"/>
                    <wp:cNvGraphicFramePr/>
                    <a:graphic xmlns:a="http://schemas.openxmlformats.org/drawingml/2006/main">
                      <a:graphicData uri="http://schemas.microsoft.com/office/word/2010/wordprocessingShape">
                        <wps:wsp>
                          <wps:cNvCnPr/>
                          <wps:spPr>
                            <a:xfrm>
                              <a:off x="0" y="0"/>
                              <a:ext cx="3978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8C93D" id="Gerade Verbindung 3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5pt,11.55pt" to="364.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" strokecolor="#748fa7 [3044]"/>
                </w:pict>
              </mc:Fallback>
            </mc:AlternateContent>
          </w:r>
          <w:r w:rsidR="004E1258">
            <w:rPr>
              <w:sz w:val="22"/>
              <w:szCs w:val="22"/>
            </w:rPr>
            <w:t>Actoge</w:t>
          </w:r>
          <w:r w:rsidR="00A24215" w:rsidRPr="00A24215">
            <w:rPr>
              <w:sz w:val="22"/>
              <w:szCs w:val="22"/>
            </w:rPr>
            <w:t>t</w:t>
          </w:r>
          <w:r w:rsidR="004E1258">
            <w:rPr>
              <w:sz w:val="22"/>
              <w:szCs w:val="22"/>
            </w:rPr>
            <w:t>h</w:t>
          </w:r>
          <w:r w:rsidR="00A24215" w:rsidRPr="00A24215">
            <w:rPr>
              <w:sz w:val="22"/>
              <w:szCs w:val="22"/>
            </w:rPr>
            <w:t>er</w:t>
          </w:r>
        </w:p>
        <w:p w:rsidR="00A24215" w:rsidRDefault="00383704" w:rsidP="00A24215">
          <w:pPr>
            <w:rPr>
              <w:sz w:val="22"/>
              <w:szCs w:val="22"/>
            </w:rPr>
          </w:pPr>
          <w:r>
            <w:rPr>
              <w:noProof/>
              <w:sz w:val="22"/>
              <w:szCs w:val="22"/>
              <w:lang w:eastAsia="de-DE"/>
            </w:rPr>
            <mc:AlternateContent>
              <mc:Choice Requires="wps">
                <w:drawing>
                  <wp:anchor distT="0" distB="0" distL="114300" distR="114300" simplePos="0" relativeHeight="251707392" behindDoc="0" locked="0" layoutInCell="1" allowOverlap="1" wp14:anchorId="25D77454" wp14:editId="55966F6A">
                    <wp:simplePos x="0" y="0"/>
                    <wp:positionH relativeFrom="column">
                      <wp:posOffset>906780</wp:posOffset>
                    </wp:positionH>
                    <wp:positionV relativeFrom="paragraph">
                      <wp:posOffset>143828</wp:posOffset>
                    </wp:positionV>
                    <wp:extent cx="3716338" cy="0"/>
                    <wp:effectExtent l="0" t="0" r="17780" b="19050"/>
                    <wp:wrapNone/>
                    <wp:docPr id="35" name="Gerade Verbindung 35"/>
                    <wp:cNvGraphicFramePr/>
                    <a:graphic xmlns:a="http://schemas.openxmlformats.org/drawingml/2006/main">
                      <a:graphicData uri="http://schemas.microsoft.com/office/word/2010/wordprocessingShape">
                        <wps:wsp>
                          <wps:cNvCnPr/>
                          <wps:spPr>
                            <a:xfrm>
                              <a:off x="0" y="0"/>
                              <a:ext cx="37163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5D4DF" id="Gerade Verbindung 3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pt,11.35pt" to="364.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" strokecolor="#748fa7 [3044]"/>
                </w:pict>
              </mc:Fallback>
            </mc:AlternateContent>
          </w:r>
          <w:r w:rsidR="00A24215" w:rsidRPr="00A24215">
            <w:rPr>
              <w:sz w:val="22"/>
              <w:szCs w:val="22"/>
            </w:rPr>
            <w:t>Tischtennis 2.0</w:t>
          </w:r>
        </w:p>
        <w:p w:rsidR="002E1897" w:rsidRPr="00A24215" w:rsidRDefault="00383704" w:rsidP="00A24215">
          <w:pPr>
            <w:sectPr w:rsidR="002E1897" w:rsidRPr="00A24215" w:rsidSect="00D31B46">
              <w:headerReference w:type="default" r:id="rId12"/>
              <w:pgSz w:w="11907" w:h="16839" w:code="9"/>
              <w:pgMar w:top="2678" w:right="1512" w:bottom="1913" w:left="1512" w:header="918" w:footer="709" w:gutter="0"/>
              <w:pgNumType w:start="0"/>
              <w:cols w:space="720"/>
              <w:titlePg/>
              <w:docGrid w:linePitch="360"/>
            </w:sectPr>
          </w:pPr>
          <w:r>
            <w:rPr>
              <w:noProof/>
              <w:sz w:val="22"/>
              <w:szCs w:val="22"/>
              <w:lang w:eastAsia="de-DE"/>
            </w:rPr>
            <mc:AlternateContent>
              <mc:Choice Requires="wps">
                <w:drawing>
                  <wp:anchor distT="0" distB="0" distL="114300" distR="114300" simplePos="0" relativeHeight="251709440" behindDoc="0" locked="0" layoutInCell="1" allowOverlap="1" wp14:anchorId="5131A862" wp14:editId="79158FB7">
                    <wp:simplePos x="0" y="0"/>
                    <wp:positionH relativeFrom="column">
                      <wp:posOffset>848995</wp:posOffset>
                    </wp:positionH>
                    <wp:positionV relativeFrom="paragraph">
                      <wp:posOffset>125412</wp:posOffset>
                    </wp:positionV>
                    <wp:extent cx="3777932" cy="0"/>
                    <wp:effectExtent l="0" t="0" r="13335" b="19050"/>
                    <wp:wrapNone/>
                    <wp:docPr id="36" name="Gerade Verbindung 36"/>
                    <wp:cNvGraphicFramePr/>
                    <a:graphic xmlns:a="http://schemas.openxmlformats.org/drawingml/2006/main">
                      <a:graphicData uri="http://schemas.microsoft.com/office/word/2010/wordprocessingShape">
                        <wps:wsp>
                          <wps:cNvCnPr/>
                          <wps:spPr>
                            <a:xfrm>
                              <a:off x="0" y="0"/>
                              <a:ext cx="377793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5F1C3" id="Gerade Verbindung 3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85pt,9.85pt" to="364.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" strokecolor="#748fa7 [3044]"/>
                </w:pict>
              </mc:Fallback>
            </mc:AlternateContent>
          </w:r>
          <w:r w:rsidR="00A24215" w:rsidRPr="00A24215">
            <w:rPr>
              <w:sz w:val="22"/>
              <w:szCs w:val="22"/>
            </w:rPr>
            <w:t>Canvas Online</w:t>
          </w:r>
        </w:p>
      </w:sdtContent>
    </w:sdt>
    <w:p w:rsidR="00EB012D" w:rsidRPr="00AD551E" w:rsidRDefault="00EB012D" w:rsidP="00A24215">
      <w:pPr>
        <w:pStyle w:val="Temp"/>
        <w:rPr>
          <w:sz w:val="28"/>
        </w:rPr>
      </w:pPr>
      <w:r w:rsidRPr="00AD551E">
        <w:rPr>
          <w:noProof/>
          <w:sz w:val="22"/>
          <w:lang w:eastAsia="de-DE"/>
        </w:rPr>
        <w:lastRenderedPageBreak/>
        <w:drawing>
          <wp:anchor distT="0" distB="0" distL="114300" distR="114300" simplePos="0" relativeHeight="251691008" behindDoc="0" locked="0" layoutInCell="1" allowOverlap="1" wp14:anchorId="7C03C024" wp14:editId="36EF214F">
            <wp:simplePos x="0" y="0"/>
            <wp:positionH relativeFrom="column">
              <wp:posOffset>1211580</wp:posOffset>
            </wp:positionH>
            <wp:positionV relativeFrom="paragraph">
              <wp:posOffset>-297815</wp:posOffset>
            </wp:positionV>
            <wp:extent cx="4762500" cy="1390650"/>
            <wp:effectExtent l="0" t="0" r="0" b="0"/>
            <wp:wrapSquare wrapText="bothSides"/>
            <wp:docPr id="1843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Grafik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0" cy="1390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D551E">
        <w:t>IntegrAide</w:t>
      </w:r>
    </w:p>
    <w:p w:rsidR="00595C83" w:rsidRDefault="00595C83" w:rsidP="008976D0">
      <w:pPr>
        <w:autoSpaceDE w:val="0"/>
        <w:spacing w:after="120"/>
        <w:rPr>
          <w:rFonts w:ascii="Arial" w:hAnsi="Arial" w:cs="Arial"/>
          <w:b/>
          <w:bCs/>
          <w:sz w:val="22"/>
          <w:szCs w:val="22"/>
        </w:rPr>
      </w:pPr>
    </w:p>
    <w:p w:rsidR="00EB012D" w:rsidRPr="00AD551E" w:rsidRDefault="00595C83" w:rsidP="008976D0">
      <w:pPr>
        <w:autoSpaceDE w:val="0"/>
        <w:spacing w:after="120"/>
        <w:rPr>
          <w:rFonts w:ascii="Arial" w:hAnsi="Arial" w:cs="Arial"/>
          <w:b/>
          <w:bCs/>
          <w:sz w:val="22"/>
          <w:szCs w:val="22"/>
        </w:rPr>
      </w:pPr>
      <w:r>
        <w:rPr>
          <w:rFonts w:ascii="Arial" w:hAnsi="Arial" w:cs="Arial"/>
          <w:b/>
          <w:bCs/>
          <w:sz w:val="22"/>
          <w:szCs w:val="22"/>
        </w:rPr>
        <w:t>Teammitglieder</w:t>
      </w:r>
    </w:p>
    <w:p w:rsidR="00EB012D" w:rsidRPr="004E1258" w:rsidRDefault="00EB012D" w:rsidP="008976D0">
      <w:r w:rsidRPr="004E1258">
        <w:t>Mehrnaz Shamloonia</w:t>
      </w:r>
      <w:r w:rsidR="003E1028" w:rsidRPr="004E1258">
        <w:t xml:space="preserve"> // </w:t>
      </w:r>
      <w:r w:rsidRPr="004E1258">
        <w:t>Olga Strek</w:t>
      </w:r>
      <w:r w:rsidR="003E1028" w:rsidRPr="004E1258">
        <w:t xml:space="preserve"> //</w:t>
      </w:r>
      <w:r w:rsidRPr="004E1258">
        <w:t xml:space="preserve"> Joachim Illmer</w:t>
      </w:r>
      <w:r w:rsidR="003E1028" w:rsidRPr="004E1258">
        <w:t xml:space="preserve"> //</w:t>
      </w:r>
      <w:r w:rsidRPr="004E1258">
        <w:t xml:space="preserve"> Jonas Lutz</w:t>
      </w:r>
      <w:r w:rsidR="003E1028" w:rsidRPr="004E1258">
        <w:t xml:space="preserve"> //</w:t>
      </w:r>
      <w:r w:rsidRPr="004E1258">
        <w:t xml:space="preserve"> Florian Stubenrauch</w:t>
      </w:r>
    </w:p>
    <w:p w:rsidR="00EB012D" w:rsidRPr="00AD551E" w:rsidRDefault="00EB012D" w:rsidP="008976D0">
      <w:pPr>
        <w:autoSpaceDE w:val="0"/>
        <w:spacing w:after="120"/>
        <w:rPr>
          <w:rFonts w:ascii="Arial" w:hAnsi="Arial" w:cs="Arial"/>
          <w:b/>
          <w:bCs/>
          <w:sz w:val="22"/>
          <w:szCs w:val="22"/>
        </w:rPr>
      </w:pPr>
      <w:r w:rsidRPr="00AD551E">
        <w:rPr>
          <w:rFonts w:ascii="Arial" w:hAnsi="Arial" w:cs="Arial"/>
          <w:b/>
          <w:bCs/>
          <w:sz w:val="22"/>
          <w:szCs w:val="22"/>
        </w:rPr>
        <w:t>Kurzbeschreibung des innovativen Produktes</w:t>
      </w:r>
    </w:p>
    <w:p w:rsidR="00EB012D" w:rsidRDefault="00EB012D" w:rsidP="007C1853">
      <w:pPr>
        <w:spacing w:after="0"/>
      </w:pPr>
      <w:r>
        <w:t>IntegrAi.de bildet Job Coaches aus, die auf die Arbeitsvermittlung von Flüchtlingen spezialisiert sind. Somit soll einerseits eine Kommunikationsplattform erstellt werden, die einerseits ein Forum zur Kommunikation der Job Coaches untereinander bereitstellt, andererseits zur Kommunikation von Flüchtlingen mit den Job Coaches dienen soll. Auch soll die Plattform leichter den Kontakt zwischen den Job Coaches und  den IntegrAi.de-Mitarbeitern herstellen, um die Jobvermittlung an Flüchtlingen zu beschleunigen und auch zu vereinfachen.</w:t>
      </w:r>
    </w:p>
    <w:p w:rsidR="00595C83" w:rsidRPr="00D00116" w:rsidRDefault="00595C83" w:rsidP="007C1853">
      <w:pPr>
        <w:pStyle w:val="Temp"/>
        <w:spacing w:after="0"/>
      </w:pPr>
    </w:p>
    <w:p w:rsidR="00EB012D" w:rsidRPr="00595C83" w:rsidRDefault="00EB012D" w:rsidP="008976D0">
      <w:pPr>
        <w:autoSpaceDE w:val="0"/>
        <w:spacing w:after="120"/>
        <w:rPr>
          <w:rFonts w:ascii="Arial" w:hAnsi="Arial" w:cs="Arial"/>
          <w:b/>
          <w:bCs/>
          <w:sz w:val="28"/>
          <w:szCs w:val="22"/>
        </w:rPr>
      </w:pPr>
      <w:r w:rsidRPr="00595C83">
        <w:rPr>
          <w:rFonts w:ascii="Arial" w:hAnsi="Arial" w:cs="Arial"/>
          <w:b/>
          <w:bCs/>
          <w:sz w:val="28"/>
          <w:szCs w:val="22"/>
        </w:rPr>
        <w:t>Businessplandaten</w:t>
      </w:r>
    </w:p>
    <w:p w:rsidR="00EB012D" w:rsidRPr="00AD551E" w:rsidRDefault="00EB012D" w:rsidP="007C1853">
      <w:pPr>
        <w:autoSpaceDE w:val="0"/>
        <w:spacing w:before="0" w:after="60"/>
        <w:rPr>
          <w:rFonts w:ascii="Arial" w:hAnsi="Arial" w:cs="Arial"/>
          <w:b/>
          <w:bCs/>
          <w:sz w:val="22"/>
          <w:szCs w:val="22"/>
        </w:rPr>
      </w:pPr>
      <w:r w:rsidRPr="00AD551E">
        <w:rPr>
          <w:rFonts w:ascii="Arial" w:hAnsi="Arial" w:cs="Arial"/>
          <w:b/>
          <w:bCs/>
          <w:sz w:val="22"/>
          <w:szCs w:val="22"/>
        </w:rPr>
        <w:t>Zielgruppe</w:t>
      </w:r>
    </w:p>
    <w:p w:rsidR="00EB012D" w:rsidRPr="00A93BB0" w:rsidRDefault="00EB012D" w:rsidP="008976D0">
      <w:pPr>
        <w:pStyle w:val="Listenabsatz"/>
        <w:numPr>
          <w:ilvl w:val="0"/>
          <w:numId w:val="18"/>
        </w:numPr>
        <w:spacing w:before="0" w:after="0" w:line="240" w:lineRule="auto"/>
        <w:ind w:left="0" w:firstLine="0"/>
      </w:pPr>
      <w:r w:rsidRPr="00A93BB0">
        <w:t xml:space="preserve">Arbeitssuchende Flüchtlinge, </w:t>
      </w:r>
    </w:p>
    <w:p w:rsidR="00EB012D" w:rsidRPr="00A93BB0" w:rsidRDefault="00EB012D" w:rsidP="008976D0">
      <w:pPr>
        <w:pStyle w:val="Listenabsatz"/>
        <w:numPr>
          <w:ilvl w:val="0"/>
          <w:numId w:val="18"/>
        </w:numPr>
        <w:spacing w:before="0" w:after="0" w:line="240" w:lineRule="auto"/>
        <w:ind w:left="0" w:firstLine="0"/>
      </w:pPr>
      <w:r w:rsidRPr="00A93BB0">
        <w:t xml:space="preserve">Ausgebildete Jobcoaches </w:t>
      </w:r>
    </w:p>
    <w:p w:rsidR="00EB012D" w:rsidRPr="00A93BB0" w:rsidRDefault="00EB012D" w:rsidP="008976D0">
      <w:pPr>
        <w:pStyle w:val="Listenabsatz"/>
        <w:numPr>
          <w:ilvl w:val="0"/>
          <w:numId w:val="18"/>
        </w:numPr>
        <w:spacing w:before="0" w:after="0" w:line="240" w:lineRule="auto"/>
        <w:ind w:left="0" w:firstLine="0"/>
      </w:pPr>
      <w:r w:rsidRPr="00A93BB0">
        <w:t>Mitarbeitersuchende Unternehmen</w:t>
      </w:r>
    </w:p>
    <w:p w:rsidR="00EB012D" w:rsidRPr="00EB012D" w:rsidRDefault="00EB012D" w:rsidP="008976D0">
      <w:pPr>
        <w:pStyle w:val="Listenabsatz"/>
        <w:numPr>
          <w:ilvl w:val="0"/>
          <w:numId w:val="18"/>
        </w:numPr>
        <w:spacing w:before="0" w:after="0" w:line="240" w:lineRule="auto"/>
        <w:ind w:left="0" w:firstLine="0"/>
      </w:pPr>
      <w:r w:rsidRPr="00EB012D">
        <w:t>Gemeinden</w:t>
      </w:r>
    </w:p>
    <w:p w:rsidR="00EB012D" w:rsidRPr="00422475" w:rsidRDefault="00EB012D" w:rsidP="007C1853">
      <w:pPr>
        <w:pStyle w:val="berschrift4"/>
      </w:pPr>
    </w:p>
    <w:p w:rsidR="00EB012D" w:rsidRPr="00AD551E" w:rsidRDefault="00EB012D" w:rsidP="007C1853">
      <w:pPr>
        <w:autoSpaceDE w:val="0"/>
        <w:spacing w:before="0" w:after="60"/>
        <w:rPr>
          <w:rFonts w:ascii="Arial" w:hAnsi="Arial" w:cs="Arial"/>
          <w:b/>
          <w:bCs/>
          <w:sz w:val="22"/>
          <w:szCs w:val="22"/>
        </w:rPr>
      </w:pPr>
      <w:r w:rsidRPr="00AD551E">
        <w:rPr>
          <w:rFonts w:ascii="Arial" w:hAnsi="Arial" w:cs="Arial"/>
          <w:b/>
          <w:bCs/>
          <w:sz w:val="22"/>
          <w:szCs w:val="22"/>
        </w:rPr>
        <w:t>Kundennutzen</w:t>
      </w:r>
    </w:p>
    <w:p w:rsidR="00EB012D" w:rsidRPr="00A93BB0" w:rsidRDefault="00EB012D" w:rsidP="008976D0">
      <w:pPr>
        <w:pStyle w:val="Listenabsatz"/>
        <w:numPr>
          <w:ilvl w:val="0"/>
          <w:numId w:val="18"/>
        </w:numPr>
        <w:spacing w:before="0" w:after="0" w:line="240" w:lineRule="auto"/>
        <w:ind w:left="0" w:firstLine="0"/>
      </w:pPr>
      <w:r w:rsidRPr="00A93BB0">
        <w:t>Unterstützung von Job Coaches</w:t>
      </w:r>
    </w:p>
    <w:p w:rsidR="00EB012D" w:rsidRPr="00A93BB0" w:rsidRDefault="00EB012D" w:rsidP="008976D0">
      <w:pPr>
        <w:pStyle w:val="Listenabsatz"/>
        <w:numPr>
          <w:ilvl w:val="0"/>
          <w:numId w:val="18"/>
        </w:numPr>
        <w:spacing w:before="0" w:after="0" w:line="240" w:lineRule="auto"/>
        <w:ind w:left="0" w:firstLine="0"/>
      </w:pPr>
      <w:r w:rsidRPr="00A93BB0">
        <w:t>Effiziente Vermittlung</w:t>
      </w:r>
    </w:p>
    <w:p w:rsidR="00EB012D" w:rsidRPr="00A93BB0" w:rsidRDefault="00EB012D" w:rsidP="008976D0">
      <w:pPr>
        <w:pStyle w:val="Listenabsatz"/>
        <w:numPr>
          <w:ilvl w:val="0"/>
          <w:numId w:val="18"/>
        </w:numPr>
        <w:spacing w:before="0" w:after="0" w:line="240" w:lineRule="auto"/>
        <w:ind w:left="0" w:firstLine="0"/>
      </w:pPr>
      <w:r w:rsidRPr="00A93BB0">
        <w:t xml:space="preserve">Kommunikation von Job Coaches untereinander und zu den Mitarbeitern von IntegrAi.de </w:t>
      </w:r>
    </w:p>
    <w:p w:rsidR="00EB012D" w:rsidRPr="00A93BB0" w:rsidRDefault="00EB012D" w:rsidP="008976D0">
      <w:pPr>
        <w:pStyle w:val="Listenabsatz"/>
        <w:numPr>
          <w:ilvl w:val="0"/>
          <w:numId w:val="18"/>
        </w:numPr>
        <w:spacing w:before="0" w:after="0" w:line="240" w:lineRule="auto"/>
        <w:ind w:left="0" w:firstLine="0"/>
      </w:pPr>
      <w:r w:rsidRPr="00A93BB0">
        <w:t>Generalisierung und Vereinfachung der Vermittlung von Flüchtlingen</w:t>
      </w:r>
    </w:p>
    <w:p w:rsidR="00EB012D" w:rsidRPr="00422475" w:rsidRDefault="00EB012D" w:rsidP="008976D0">
      <w:pPr>
        <w:pStyle w:val="berschrift4"/>
      </w:pPr>
    </w:p>
    <w:p w:rsidR="00EB012D" w:rsidRPr="00AD551E" w:rsidRDefault="00EB012D" w:rsidP="007C1853">
      <w:pPr>
        <w:autoSpaceDE w:val="0"/>
        <w:spacing w:before="0" w:after="60"/>
        <w:rPr>
          <w:rFonts w:ascii="Arial" w:hAnsi="Arial" w:cs="Arial"/>
          <w:b/>
          <w:bCs/>
          <w:sz w:val="22"/>
          <w:szCs w:val="22"/>
        </w:rPr>
      </w:pPr>
      <w:r w:rsidRPr="00AD551E">
        <w:rPr>
          <w:rFonts w:ascii="Arial" w:hAnsi="Arial" w:cs="Arial"/>
          <w:b/>
          <w:bCs/>
          <w:sz w:val="22"/>
          <w:szCs w:val="22"/>
        </w:rPr>
        <w:t>Alleinstellungsmerkmale</w:t>
      </w:r>
    </w:p>
    <w:p w:rsidR="00EB012D" w:rsidRPr="00EB012D" w:rsidRDefault="00EB012D" w:rsidP="008976D0">
      <w:pPr>
        <w:pStyle w:val="berschrift4"/>
        <w:rPr>
          <w:rFonts w:asciiTheme="minorHAnsi" w:eastAsiaTheme="minorHAnsi" w:hAnsiTheme="minorHAnsi" w:cstheme="minorBidi"/>
          <w:i w:val="0"/>
          <w:iCs w:val="0"/>
          <w:color w:val="595959" w:themeColor="text1" w:themeTint="A6"/>
        </w:rPr>
      </w:pPr>
      <w:r w:rsidRPr="00EB012D">
        <w:rPr>
          <w:rFonts w:asciiTheme="minorHAnsi" w:eastAsiaTheme="minorHAnsi" w:hAnsiTheme="minorHAnsi" w:cstheme="minorBidi"/>
          <w:i w:val="0"/>
          <w:iCs w:val="0"/>
          <w:color w:val="595959" w:themeColor="text1" w:themeTint="A6"/>
        </w:rPr>
        <w:t xml:space="preserve">Bis heute gibt es noch keine Plattform sowie Job Coaches, die auf die Vermittlung von Flüchtlingen spezialisiert sind. </w:t>
      </w:r>
    </w:p>
    <w:p w:rsidR="00EB012D" w:rsidRPr="00EB012D" w:rsidRDefault="00EB012D" w:rsidP="007C1853">
      <w:pPr>
        <w:pStyle w:val="berschrift4"/>
      </w:pPr>
    </w:p>
    <w:p w:rsidR="00EB012D" w:rsidRPr="00AD551E" w:rsidRDefault="00EB012D" w:rsidP="007C1853">
      <w:pPr>
        <w:autoSpaceDE w:val="0"/>
        <w:spacing w:before="0" w:after="60"/>
        <w:rPr>
          <w:rFonts w:ascii="Arial" w:hAnsi="Arial" w:cs="Arial"/>
          <w:b/>
          <w:bCs/>
          <w:sz w:val="22"/>
          <w:szCs w:val="22"/>
        </w:rPr>
      </w:pPr>
      <w:r w:rsidRPr="00AD551E">
        <w:rPr>
          <w:rFonts w:ascii="Arial" w:hAnsi="Arial" w:cs="Arial"/>
          <w:b/>
          <w:bCs/>
          <w:sz w:val="22"/>
          <w:szCs w:val="22"/>
        </w:rPr>
        <w:t>Marktpotenziale</w:t>
      </w:r>
    </w:p>
    <w:p w:rsidR="003E1028" w:rsidRDefault="00EB012D" w:rsidP="008976D0">
      <w:pPr>
        <w:sectPr w:rsidR="003E1028" w:rsidSect="008976D0">
          <w:headerReference w:type="default" r:id="rId14"/>
          <w:footerReference w:type="default" r:id="rId15"/>
          <w:pgSz w:w="11907" w:h="16839" w:code="9"/>
          <w:pgMar w:top="2104" w:right="1512" w:bottom="1913" w:left="1134" w:header="709" w:footer="709" w:gutter="0"/>
          <w:pgNumType w:start="1"/>
          <w:cols w:space="720"/>
          <w:docGrid w:linePitch="360"/>
        </w:sectPr>
      </w:pPr>
      <w:r w:rsidRPr="00A93BB0">
        <w:t xml:space="preserve">Die kumulierte Anzahl an Erstanträgen von Asylbewerbern der letzten 5 Jahre (2011 bis Februar 2016) in Deutschland beträgt ca. 950.000 (Statista 2016, S. 19). Laut einer Studie des IAB sind in den ersten 5 Jahren nach Einreise nur 8% der Flüchtlinge bereits erwerbsfähig (Brücker et al. 2015, S. 9). Es befinden sich zum Stand Februar 2016 ca. </w:t>
      </w:r>
      <w:r w:rsidRPr="00A93BB0">
        <w:rPr>
          <w:bCs/>
        </w:rPr>
        <w:t>344.000 Flüchtlinge auf Arbeitssuche</w:t>
      </w:r>
      <w:r w:rsidRPr="00A93BB0">
        <w:t>. Aus diesen Zahlen wird deutlich, dass ein hoher Bedarf an einer  Kommunikationsplattform und ausgebildete Job</w:t>
      </w:r>
      <w:r>
        <w:t xml:space="preserve"> C</w:t>
      </w:r>
      <w:r w:rsidRPr="00A93BB0">
        <w:t xml:space="preserve">oaches besteht, um die Flüchtlinge schneller auf dem Arbeitsmarkt zu integrieren.  </w:t>
      </w:r>
    </w:p>
    <w:p w:rsidR="00595C83" w:rsidRDefault="00595C83" w:rsidP="00AD551E">
      <w:pPr>
        <w:rPr>
          <w:rFonts w:ascii="Arial" w:hAnsi="Arial" w:cs="Arial"/>
          <w:b/>
          <w:bCs/>
          <w:i/>
          <w:sz w:val="32"/>
          <w:szCs w:val="32"/>
        </w:rPr>
      </w:pPr>
      <w:r>
        <w:rPr>
          <w:noProof/>
          <w:lang w:eastAsia="de-DE"/>
        </w:rPr>
        <w:lastRenderedPageBreak/>
        <w:drawing>
          <wp:anchor distT="0" distB="182880" distL="274320" distR="0" simplePos="0" relativeHeight="251693056" behindDoc="0" locked="0" layoutInCell="1" allowOverlap="1" wp14:anchorId="2A17736E" wp14:editId="60B3FEAD">
            <wp:simplePos x="0" y="0"/>
            <wp:positionH relativeFrom="column">
              <wp:posOffset>4208780</wp:posOffset>
            </wp:positionH>
            <wp:positionV relativeFrom="paragraph">
              <wp:posOffset>151765</wp:posOffset>
            </wp:positionV>
            <wp:extent cx="2225040" cy="2225040"/>
            <wp:effectExtent l="0" t="0" r="3810" b="3810"/>
            <wp:wrapSquare wrapText="lef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AD551E" w:rsidRPr="00AD551E" w:rsidRDefault="00AD551E" w:rsidP="00562E9F">
      <w:pPr>
        <w:jc w:val="center"/>
        <w:rPr>
          <w:sz w:val="32"/>
          <w:szCs w:val="32"/>
        </w:rPr>
      </w:pPr>
      <w:r w:rsidRPr="00AD551E">
        <w:rPr>
          <w:rFonts w:ascii="Arial" w:hAnsi="Arial" w:cs="Arial"/>
          <w:b/>
          <w:bCs/>
          <w:i/>
          <w:sz w:val="32"/>
          <w:szCs w:val="32"/>
        </w:rPr>
        <w:t>Actogether</w:t>
      </w:r>
    </w:p>
    <w:p w:rsidR="00595C83" w:rsidRDefault="00595C83" w:rsidP="00AD551E">
      <w:pPr>
        <w:autoSpaceDE w:val="0"/>
        <w:spacing w:after="120"/>
        <w:ind w:left="357" w:hanging="357"/>
        <w:rPr>
          <w:rFonts w:ascii="Arial" w:hAnsi="Arial" w:cs="Arial"/>
          <w:b/>
          <w:bCs/>
          <w:sz w:val="22"/>
          <w:szCs w:val="22"/>
        </w:rPr>
      </w:pPr>
    </w:p>
    <w:p w:rsidR="00AD551E" w:rsidRPr="00AD551E" w:rsidRDefault="00AD551E" w:rsidP="00AD551E">
      <w:pPr>
        <w:autoSpaceDE w:val="0"/>
        <w:spacing w:after="120"/>
        <w:ind w:left="357" w:hanging="357"/>
        <w:rPr>
          <w:rFonts w:ascii="Arial" w:hAnsi="Arial" w:cs="Arial"/>
          <w:b/>
          <w:bCs/>
          <w:sz w:val="22"/>
          <w:szCs w:val="22"/>
        </w:rPr>
      </w:pPr>
      <w:r w:rsidRPr="00AD551E">
        <w:rPr>
          <w:rFonts w:ascii="Arial" w:hAnsi="Arial" w:cs="Arial"/>
          <w:b/>
          <w:bCs/>
          <w:sz w:val="22"/>
          <w:szCs w:val="22"/>
        </w:rPr>
        <w:t>Teammitglieder</w:t>
      </w:r>
    </w:p>
    <w:p w:rsidR="00AD551E" w:rsidRPr="00595C83" w:rsidRDefault="00AD551E" w:rsidP="00595C83">
      <w:pPr>
        <w:jc w:val="both"/>
      </w:pPr>
      <w:r w:rsidRPr="00595C83">
        <w:t>Alexander Leonhardt // Dimitri Sotnik // Jonathan Stoll //</w:t>
      </w:r>
      <w:r w:rsidRPr="00595C83">
        <w:br/>
        <w:t>Florian Wolz // Joschka Van der Lucht</w:t>
      </w:r>
    </w:p>
    <w:p w:rsidR="00AD551E" w:rsidRDefault="00AD551E" w:rsidP="00AD551E">
      <w:pPr>
        <w:pStyle w:val="berschrift4"/>
        <w:keepNext w:val="0"/>
        <w:keepLines w:val="0"/>
        <w:numPr>
          <w:ilvl w:val="3"/>
          <w:numId w:val="19"/>
        </w:numPr>
        <w:suppressAutoHyphens/>
        <w:autoSpaceDE w:val="0"/>
        <w:spacing w:before="0" w:line="240" w:lineRule="auto"/>
        <w:rPr>
          <w:rFonts w:ascii="Arial" w:hAnsi="Arial" w:cs="Arial"/>
          <w:sz w:val="24"/>
        </w:rPr>
      </w:pPr>
    </w:p>
    <w:p w:rsidR="00AD551E" w:rsidRPr="008976D0" w:rsidRDefault="00AD551E" w:rsidP="008976D0">
      <w:pPr>
        <w:pStyle w:val="berschrift4"/>
        <w:rPr>
          <w:b/>
          <w:i w:val="0"/>
          <w:sz w:val="24"/>
          <w:szCs w:val="24"/>
        </w:rPr>
      </w:pPr>
      <w:r w:rsidRPr="008976D0">
        <w:rPr>
          <w:b/>
          <w:i w:val="0"/>
          <w:sz w:val="24"/>
          <w:szCs w:val="24"/>
        </w:rPr>
        <w:t>Kurzbeschreibung des innovativen Produktes</w:t>
      </w:r>
    </w:p>
    <w:p w:rsidR="00AD551E" w:rsidRPr="00595C83" w:rsidRDefault="00AD551E" w:rsidP="00595C83">
      <w:pPr>
        <w:jc w:val="both"/>
      </w:pPr>
      <w:r w:rsidRPr="00595C83">
        <w:t>Actogether ist eine Mobil-App, die fremde Menschen für Aktivitäten zusammen bringt. Wenn man in einer neue Stadt zieht, auf Geschäftsreise ist oder neue Leute kennen lernen möchte, dann fällt es einen oft schwer, für bestimmte Aktivitäten die richtigen Menschen zusammen zu finden. Über die Actogether-App können Aktivitäten, wie Kneipabende, sportliche Workouts oder Theaterbesuche, veröffentlicht werden, sodass sich die passenden Menschen dafür finden, um gemeinsam etwas zu erleben.</w:t>
      </w:r>
    </w:p>
    <w:p w:rsidR="00AD551E" w:rsidRDefault="00AD551E" w:rsidP="00AD551E">
      <w:pPr>
        <w:jc w:val="both"/>
        <w:rPr>
          <w:rFonts w:ascii="Arial" w:hAnsi="Arial" w:cs="Arial"/>
          <w:sz w:val="24"/>
        </w:rPr>
      </w:pPr>
    </w:p>
    <w:p w:rsidR="00AD551E" w:rsidRPr="00AD551E" w:rsidRDefault="00AD551E" w:rsidP="00AD551E">
      <w:pPr>
        <w:autoSpaceDE w:val="0"/>
        <w:spacing w:after="120"/>
        <w:ind w:left="357" w:hanging="357"/>
        <w:rPr>
          <w:rFonts w:ascii="Arial" w:hAnsi="Arial" w:cs="Arial"/>
          <w:b/>
          <w:bCs/>
          <w:sz w:val="28"/>
          <w:szCs w:val="22"/>
        </w:rPr>
      </w:pPr>
      <w:r w:rsidRPr="00AD551E">
        <w:rPr>
          <w:rFonts w:ascii="Arial" w:hAnsi="Arial" w:cs="Arial"/>
          <w:b/>
          <w:bCs/>
          <w:sz w:val="28"/>
          <w:szCs w:val="22"/>
        </w:rPr>
        <w:t>Businessplandaten</w:t>
      </w:r>
    </w:p>
    <w:p w:rsidR="00AD551E" w:rsidRDefault="00AD551E" w:rsidP="00AD551E">
      <w:pPr>
        <w:autoSpaceDE w:val="0"/>
        <w:spacing w:after="120"/>
        <w:ind w:left="357" w:hanging="357"/>
        <w:rPr>
          <w:rFonts w:ascii="Arial" w:hAnsi="Arial" w:cs="Arial"/>
          <w:sz w:val="22"/>
          <w:szCs w:val="22"/>
        </w:rPr>
      </w:pPr>
      <w:r>
        <w:rPr>
          <w:rFonts w:ascii="Arial" w:hAnsi="Arial" w:cs="Arial"/>
          <w:b/>
          <w:bCs/>
          <w:sz w:val="22"/>
          <w:szCs w:val="22"/>
        </w:rPr>
        <w:t>Zielgruppe</w:t>
      </w:r>
    </w:p>
    <w:p w:rsidR="00AD551E" w:rsidRPr="00595C83" w:rsidRDefault="00AD551E" w:rsidP="00AD551E">
      <w:pPr>
        <w:jc w:val="both"/>
      </w:pPr>
      <w:r w:rsidRPr="00595C83">
        <w:t>Quasi jeder ist schon einmal in eine neue Stadt gezogen oder hat neue Leute für eine Aktivität gesucht. Unser Angebot kennt daher keine Grenze beim Alter: Menschen von 18 bis 99+. Insbesondere Studenten, Singles, Paare, Berufseinsteiger, Musiker, Sportler und Geschäftsleute kommen wahrscheinlich häufiger in eine Situation, in der sie neue Mitstreiter suchen. Weitergedacht sind auch lokale Unternehmer/Veranstalter und Rentner als Nutzer der App denkbar.</w:t>
      </w:r>
    </w:p>
    <w:p w:rsidR="00AD551E" w:rsidRDefault="00AD551E" w:rsidP="00AD551E">
      <w:pPr>
        <w:autoSpaceDE w:val="0"/>
        <w:spacing w:after="120"/>
        <w:ind w:left="357" w:hanging="357"/>
        <w:rPr>
          <w:rFonts w:ascii="Arial" w:hAnsi="Arial" w:cs="Arial"/>
          <w:sz w:val="22"/>
          <w:szCs w:val="22"/>
        </w:rPr>
      </w:pPr>
      <w:r>
        <w:rPr>
          <w:rFonts w:ascii="Arial" w:hAnsi="Arial" w:cs="Arial"/>
          <w:b/>
          <w:bCs/>
          <w:sz w:val="22"/>
          <w:szCs w:val="22"/>
        </w:rPr>
        <w:t>Kundennutzen</w:t>
      </w:r>
    </w:p>
    <w:p w:rsidR="00AD551E" w:rsidRPr="00595C83" w:rsidRDefault="00AD551E" w:rsidP="00AD551E">
      <w:pPr>
        <w:jc w:val="both"/>
      </w:pPr>
      <w:r w:rsidRPr="00595C83">
        <w:t>Einsamkeit bewältigen, neue Stadt kennen lernen, Menschen kennen lernen.</w:t>
      </w:r>
    </w:p>
    <w:p w:rsidR="00AD551E" w:rsidRDefault="00AD551E" w:rsidP="00AD551E">
      <w:pPr>
        <w:autoSpaceDE w:val="0"/>
        <w:spacing w:after="120"/>
        <w:ind w:left="357" w:hanging="357"/>
        <w:rPr>
          <w:rFonts w:ascii="Arial" w:hAnsi="Arial" w:cs="Arial"/>
          <w:sz w:val="22"/>
          <w:szCs w:val="22"/>
        </w:rPr>
      </w:pPr>
      <w:r>
        <w:rPr>
          <w:rFonts w:ascii="Arial" w:hAnsi="Arial" w:cs="Arial"/>
          <w:b/>
          <w:bCs/>
          <w:sz w:val="22"/>
          <w:szCs w:val="22"/>
        </w:rPr>
        <w:t>Alleinstellungsmerkmale</w:t>
      </w:r>
    </w:p>
    <w:p w:rsidR="00AD551E" w:rsidRPr="00595C83" w:rsidRDefault="00AD551E" w:rsidP="00AD551E">
      <w:pPr>
        <w:jc w:val="both"/>
      </w:pPr>
      <w:r w:rsidRPr="00595C83">
        <w:t>Einige wenige vorhandene Mitbewerber sind entweder kostenpflichtig oder sind nicht auf den Mobil-Markt ausgerichtet. Das führt zu einer isolierten Nutzergruppe. Wir bieten einen kostenlosen Dienst, der durch seine Benutzerfreundlichkeit und Offenheit gegenüber verschiedensten Zielgruppen besticht.</w:t>
      </w:r>
    </w:p>
    <w:p w:rsidR="00595C83" w:rsidRPr="00AD551E" w:rsidRDefault="00595C83" w:rsidP="00AD551E">
      <w:pPr>
        <w:jc w:val="both"/>
        <w:rPr>
          <w:rFonts w:ascii="Arial" w:hAnsi="Arial" w:cs="Arial"/>
          <w:szCs w:val="22"/>
        </w:rPr>
      </w:pPr>
    </w:p>
    <w:p w:rsidR="00AD551E" w:rsidRDefault="00AD551E" w:rsidP="00AD551E">
      <w:pPr>
        <w:autoSpaceDE w:val="0"/>
        <w:spacing w:after="120"/>
        <w:ind w:left="357" w:hanging="357"/>
        <w:rPr>
          <w:rFonts w:ascii="Arial" w:hAnsi="Arial" w:cs="Arial"/>
          <w:sz w:val="22"/>
          <w:szCs w:val="22"/>
        </w:rPr>
      </w:pPr>
      <w:r>
        <w:rPr>
          <w:rFonts w:ascii="Arial" w:hAnsi="Arial" w:cs="Arial"/>
          <w:b/>
          <w:bCs/>
          <w:sz w:val="22"/>
          <w:szCs w:val="22"/>
        </w:rPr>
        <w:t>Marktpotenziale</w:t>
      </w:r>
    </w:p>
    <w:p w:rsidR="00AD551E" w:rsidRPr="00595C83" w:rsidRDefault="00AD551E" w:rsidP="00AD551E">
      <w:pPr>
        <w:jc w:val="both"/>
      </w:pPr>
      <w:r w:rsidRPr="00595C83">
        <w:t xml:space="preserve">Jedes Jahr gibt es hunderttausende Studenten und Ledige Berufstätige, die einen Wohnortwechsel vollziehen. Genau diese Menschen suchen in </w:t>
      </w:r>
      <w:r w:rsidR="004E1258">
        <w:t>der Stadt neue Kontakte. Durch S</w:t>
      </w:r>
      <w:r w:rsidRPr="00595C83">
        <w:t>ocial Networking ist die heutige Gesellschaft offener darin, neue Kontakte über das Internet zu finden. Da kein Konkurrenzprodukt auf di</w:t>
      </w:r>
      <w:r w:rsidR="00595C83">
        <w:t>e breite Masse abzielt, dringt A</w:t>
      </w:r>
      <w:r w:rsidRPr="00595C83">
        <w:t xml:space="preserve">ctogether quasi in einen neuen Markt vor. Die Langfristige Mitwirkung von Veranstaltern und Unternehmen kann </w:t>
      </w:r>
      <w:r w:rsidR="00595C83">
        <w:t>A</w:t>
      </w:r>
      <w:r w:rsidRPr="00595C83">
        <w:t>ctogether zu einem Umschlagsplatz für die Freizeitgestaltung machen. Die App ist dabei nicht auf eine bestimmte Aktivität, Region oder Sprache gebunden, sondern sie kann sich problemlos überregional und weltweit verbreiten.</w:t>
      </w:r>
    </w:p>
    <w:p w:rsidR="00595C83" w:rsidRDefault="00595C83" w:rsidP="00AD551E">
      <w:pPr>
        <w:rPr>
          <w:rFonts w:ascii="Arial" w:hAnsi="Arial" w:cs="Arial"/>
          <w:sz w:val="22"/>
          <w:szCs w:val="22"/>
        </w:rPr>
        <w:sectPr w:rsidR="00595C83" w:rsidSect="00595C83">
          <w:headerReference w:type="default" r:id="rId17"/>
          <w:pgSz w:w="11906" w:h="16838"/>
          <w:pgMar w:top="1418" w:right="1134" w:bottom="851" w:left="1134" w:header="720" w:footer="720" w:gutter="0"/>
          <w:cols w:space="720"/>
          <w:docGrid w:linePitch="600" w:charSpace="40960"/>
        </w:sectPr>
      </w:pPr>
    </w:p>
    <w:p w:rsidR="00AD551E" w:rsidRDefault="00562E9F" w:rsidP="00AD551E">
      <w:pPr>
        <w:rPr>
          <w:rFonts w:ascii="Arial" w:hAnsi="Arial" w:cs="Arial"/>
          <w:sz w:val="22"/>
          <w:szCs w:val="22"/>
        </w:rPr>
      </w:pPr>
      <w:r>
        <w:rPr>
          <w:noProof/>
          <w:lang w:eastAsia="de-DE"/>
        </w:rPr>
        <w:lastRenderedPageBreak/>
        <w:drawing>
          <wp:anchor distT="0" distB="0" distL="114300" distR="114300" simplePos="0" relativeHeight="251699200" behindDoc="1" locked="0" layoutInCell="1" allowOverlap="1" wp14:anchorId="206AE6AE" wp14:editId="4020682B">
            <wp:simplePos x="0" y="0"/>
            <wp:positionH relativeFrom="column">
              <wp:posOffset>2075815</wp:posOffset>
            </wp:positionH>
            <wp:positionV relativeFrom="paragraph">
              <wp:posOffset>128270</wp:posOffset>
            </wp:positionV>
            <wp:extent cx="4470400" cy="1491615"/>
            <wp:effectExtent l="0" t="0" r="6350" b="0"/>
            <wp:wrapSquare wrapText="bothSides"/>
            <wp:docPr id="32" name="Grafik 32" descr="C:\Users\marku_000\AppData\Local\Microsoft\Windows\INetCache\Content.Word\tischtenni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u_000\AppData\Local\Microsoft\Windows\INetCache\Content.Word\tischtennis-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0400" cy="149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E9F" w:rsidRPr="00D00116" w:rsidRDefault="00562E9F" w:rsidP="00562E9F">
      <w:pPr>
        <w:rPr>
          <w:rFonts w:ascii="Arial" w:hAnsi="Arial" w:cs="Arial"/>
          <w:b/>
          <w:bCs/>
          <w:sz w:val="28"/>
          <w:szCs w:val="28"/>
        </w:rPr>
      </w:pPr>
      <w:r w:rsidRPr="00562E9F">
        <w:rPr>
          <w:rFonts w:ascii="Arial" w:hAnsi="Arial" w:cs="Arial"/>
          <w:b/>
          <w:bCs/>
          <w:i/>
          <w:sz w:val="32"/>
          <w:szCs w:val="28"/>
        </w:rPr>
        <w:t>Tischtennis</w:t>
      </w:r>
      <w:r>
        <w:rPr>
          <w:rFonts w:ascii="Arial" w:hAnsi="Arial" w:cs="Arial"/>
          <w:b/>
          <w:bCs/>
          <w:i/>
          <w:sz w:val="28"/>
          <w:szCs w:val="28"/>
        </w:rPr>
        <w:t xml:space="preserve"> 2.0</w:t>
      </w:r>
      <w:r w:rsidRPr="00D00116">
        <w:rPr>
          <w:rFonts w:ascii="Arial" w:hAnsi="Arial" w:cs="Arial"/>
          <w:b/>
          <w:bCs/>
          <w:sz w:val="28"/>
          <w:szCs w:val="28"/>
        </w:rPr>
        <w:t xml:space="preserve"> </w:t>
      </w:r>
    </w:p>
    <w:p w:rsidR="00562E9F" w:rsidRPr="00562E9F" w:rsidRDefault="00562E9F" w:rsidP="00562E9F">
      <w:pPr>
        <w:pStyle w:val="berschrift4"/>
        <w:keepNext w:val="0"/>
        <w:keepLines w:val="0"/>
        <w:autoSpaceDE w:val="0"/>
        <w:autoSpaceDN w:val="0"/>
        <w:adjustRightInd w:val="0"/>
        <w:spacing w:before="0" w:line="240" w:lineRule="auto"/>
        <w:rPr>
          <w:rFonts w:ascii="Arial" w:hAnsi="Arial" w:cs="Arial"/>
          <w:b/>
          <w:bCs/>
          <w:i w:val="0"/>
        </w:rPr>
      </w:pPr>
      <w:r w:rsidRPr="00562E9F">
        <w:rPr>
          <w:rFonts w:ascii="Arial" w:hAnsi="Arial" w:cs="Arial"/>
          <w:b/>
          <w:bCs/>
          <w:i w:val="0"/>
        </w:rPr>
        <w:t xml:space="preserve">Teammitglieder </w:t>
      </w:r>
    </w:p>
    <w:p w:rsidR="00851DD1" w:rsidRDefault="00562E9F" w:rsidP="00851DD1">
      <w:pPr>
        <w:pStyle w:val="berschrift4"/>
        <w:rPr>
          <w:rFonts w:asciiTheme="minorHAnsi" w:eastAsiaTheme="minorHAnsi" w:hAnsiTheme="minorHAnsi" w:cstheme="minorBidi"/>
          <w:i w:val="0"/>
          <w:iCs w:val="0"/>
          <w:color w:val="595959" w:themeColor="text1" w:themeTint="A6"/>
        </w:rPr>
      </w:pPr>
      <w:r w:rsidRPr="00562E9F">
        <w:rPr>
          <w:rFonts w:asciiTheme="minorHAnsi" w:eastAsiaTheme="minorHAnsi" w:hAnsiTheme="minorHAnsi" w:cstheme="minorBidi"/>
          <w:i w:val="0"/>
          <w:iCs w:val="0"/>
          <w:color w:val="595959" w:themeColor="text1" w:themeTint="A6"/>
        </w:rPr>
        <w:t>Adrian Müller</w:t>
      </w:r>
      <w:r w:rsidR="00851DD1">
        <w:rPr>
          <w:rFonts w:asciiTheme="minorHAnsi" w:eastAsiaTheme="minorHAnsi" w:hAnsiTheme="minorHAnsi" w:cstheme="minorBidi"/>
          <w:i w:val="0"/>
          <w:iCs w:val="0"/>
          <w:color w:val="595959" w:themeColor="text1" w:themeTint="A6"/>
        </w:rPr>
        <w:t xml:space="preserve"> // </w:t>
      </w:r>
      <w:r w:rsidRPr="00562E9F">
        <w:rPr>
          <w:rFonts w:asciiTheme="minorHAnsi" w:eastAsiaTheme="minorHAnsi" w:hAnsiTheme="minorHAnsi" w:cstheme="minorBidi"/>
          <w:i w:val="0"/>
          <w:iCs w:val="0"/>
          <w:color w:val="595959" w:themeColor="text1" w:themeTint="A6"/>
        </w:rPr>
        <w:t>Demian Landbeck</w:t>
      </w:r>
      <w:r w:rsidR="00851DD1">
        <w:rPr>
          <w:rFonts w:asciiTheme="minorHAnsi" w:eastAsiaTheme="minorHAnsi" w:hAnsiTheme="minorHAnsi" w:cstheme="minorBidi"/>
          <w:i w:val="0"/>
          <w:iCs w:val="0"/>
          <w:color w:val="595959" w:themeColor="text1" w:themeTint="A6"/>
        </w:rPr>
        <w:t xml:space="preserve"> </w:t>
      </w:r>
    </w:p>
    <w:p w:rsidR="00851DD1" w:rsidRDefault="00562E9F" w:rsidP="00851DD1">
      <w:pPr>
        <w:pStyle w:val="berschrift4"/>
        <w:rPr>
          <w:rFonts w:asciiTheme="minorHAnsi" w:eastAsiaTheme="minorHAnsi" w:hAnsiTheme="minorHAnsi" w:cstheme="minorBidi"/>
          <w:i w:val="0"/>
          <w:iCs w:val="0"/>
          <w:color w:val="595959" w:themeColor="text1" w:themeTint="A6"/>
        </w:rPr>
      </w:pPr>
      <w:r w:rsidRPr="00562E9F">
        <w:rPr>
          <w:rFonts w:asciiTheme="minorHAnsi" w:eastAsiaTheme="minorHAnsi" w:hAnsiTheme="minorHAnsi" w:cstheme="minorBidi"/>
          <w:i w:val="0"/>
          <w:iCs w:val="0"/>
          <w:color w:val="595959" w:themeColor="text1" w:themeTint="A6"/>
        </w:rPr>
        <w:t>Philipp Waigand</w:t>
      </w:r>
      <w:r>
        <w:rPr>
          <w:rFonts w:asciiTheme="minorHAnsi" w:eastAsiaTheme="minorHAnsi" w:hAnsiTheme="minorHAnsi" w:cstheme="minorBidi"/>
          <w:i w:val="0"/>
          <w:iCs w:val="0"/>
          <w:color w:val="595959" w:themeColor="text1" w:themeTint="A6"/>
        </w:rPr>
        <w:t xml:space="preserve"> //</w:t>
      </w:r>
      <w:r w:rsidRPr="00562E9F">
        <w:rPr>
          <w:rFonts w:asciiTheme="minorHAnsi" w:eastAsiaTheme="minorHAnsi" w:hAnsiTheme="minorHAnsi" w:cstheme="minorBidi"/>
          <w:i w:val="0"/>
          <w:iCs w:val="0"/>
          <w:color w:val="595959" w:themeColor="text1" w:themeTint="A6"/>
        </w:rPr>
        <w:t xml:space="preserve"> Markus</w:t>
      </w:r>
      <w:r w:rsidR="00851DD1">
        <w:rPr>
          <w:rFonts w:asciiTheme="minorHAnsi" w:eastAsiaTheme="minorHAnsi" w:hAnsiTheme="minorHAnsi" w:cstheme="minorBidi"/>
          <w:i w:val="0"/>
          <w:iCs w:val="0"/>
          <w:color w:val="595959" w:themeColor="text1" w:themeTint="A6"/>
        </w:rPr>
        <w:t xml:space="preserve"> </w:t>
      </w:r>
      <w:r w:rsidRPr="00562E9F">
        <w:rPr>
          <w:rFonts w:asciiTheme="minorHAnsi" w:eastAsiaTheme="minorHAnsi" w:hAnsiTheme="minorHAnsi" w:cstheme="minorBidi"/>
          <w:i w:val="0"/>
          <w:iCs w:val="0"/>
          <w:color w:val="595959" w:themeColor="text1" w:themeTint="A6"/>
        </w:rPr>
        <w:t>Meixner</w:t>
      </w:r>
      <w:r w:rsidR="00851DD1">
        <w:rPr>
          <w:rFonts w:asciiTheme="minorHAnsi" w:eastAsiaTheme="minorHAnsi" w:hAnsiTheme="minorHAnsi" w:cstheme="minorBidi"/>
          <w:i w:val="0"/>
          <w:iCs w:val="0"/>
          <w:color w:val="595959" w:themeColor="text1" w:themeTint="A6"/>
        </w:rPr>
        <w:t xml:space="preserve"> </w:t>
      </w:r>
    </w:p>
    <w:p w:rsidR="00562E9F" w:rsidRPr="00562E9F" w:rsidRDefault="00562E9F" w:rsidP="00851DD1">
      <w:pPr>
        <w:pStyle w:val="berschrift4"/>
        <w:rPr>
          <w:rFonts w:asciiTheme="minorHAnsi" w:eastAsiaTheme="minorHAnsi" w:hAnsiTheme="minorHAnsi" w:cstheme="minorBidi"/>
          <w:i w:val="0"/>
          <w:iCs w:val="0"/>
          <w:color w:val="595959" w:themeColor="text1" w:themeTint="A6"/>
        </w:rPr>
      </w:pPr>
      <w:r w:rsidRPr="00562E9F">
        <w:rPr>
          <w:rFonts w:asciiTheme="minorHAnsi" w:eastAsiaTheme="minorHAnsi" w:hAnsiTheme="minorHAnsi" w:cstheme="minorBidi"/>
          <w:i w:val="0"/>
          <w:iCs w:val="0"/>
          <w:color w:val="595959" w:themeColor="text1" w:themeTint="A6"/>
        </w:rPr>
        <w:t>Lukas Leppich</w:t>
      </w:r>
    </w:p>
    <w:p w:rsidR="00562E9F" w:rsidRPr="00D00116" w:rsidRDefault="00562E9F" w:rsidP="00562E9F">
      <w:pPr>
        <w:pStyle w:val="berschrift4"/>
        <w:rPr>
          <w:rFonts w:ascii="Arial" w:hAnsi="Arial" w:cs="Arial"/>
          <w:sz w:val="22"/>
        </w:rPr>
      </w:pPr>
    </w:p>
    <w:p w:rsidR="00562E9F" w:rsidRDefault="00562E9F" w:rsidP="00562E9F">
      <w:pPr>
        <w:pStyle w:val="berschrift4"/>
        <w:rPr>
          <w:rFonts w:ascii="Arial" w:hAnsi="Arial" w:cs="Arial"/>
          <w:b/>
          <w:bCs/>
          <w:i w:val="0"/>
        </w:rPr>
      </w:pPr>
      <w:r w:rsidRPr="00562E9F">
        <w:rPr>
          <w:rFonts w:ascii="Arial" w:hAnsi="Arial" w:cs="Arial"/>
          <w:b/>
          <w:bCs/>
          <w:i w:val="0"/>
        </w:rPr>
        <w:t>Kurzbeschreibung des innovativen Produktes</w:t>
      </w:r>
    </w:p>
    <w:p w:rsidR="00562E9F" w:rsidRDefault="00562E9F" w:rsidP="00562E9F"/>
    <w:p w:rsidR="00E1070C" w:rsidRDefault="00E1070C" w:rsidP="00562E9F">
      <w:r>
        <w:t>In Zusammenarbeit mit der Firma Indtact entwickeln wir eine „smarte“ Tischtennisplatte, die durch Sensoren in der Lage ist, den exakten Auftrittspunkt eines Balles auf der Platte festzustellen</w:t>
      </w:r>
      <w:r w:rsidR="00A24215">
        <w:t xml:space="preserve"> und damit einen Spielverlauf abzuspeichern und zu analysieren.</w:t>
      </w:r>
    </w:p>
    <w:p w:rsidR="00851DD1" w:rsidRPr="00562E9F" w:rsidRDefault="00851DD1" w:rsidP="00562E9F"/>
    <w:p w:rsidR="00562E9F" w:rsidRPr="00422475" w:rsidRDefault="00562E9F" w:rsidP="00562E9F">
      <w:pPr>
        <w:rPr>
          <w:rFonts w:ascii="Arial" w:hAnsi="Arial" w:cs="Arial"/>
          <w:sz w:val="22"/>
          <w:szCs w:val="22"/>
        </w:rPr>
      </w:pPr>
      <w:r w:rsidRPr="00562E9F">
        <w:rPr>
          <w:rFonts w:ascii="Arial" w:hAnsi="Arial" w:cs="Arial"/>
          <w:b/>
          <w:sz w:val="28"/>
        </w:rPr>
        <w:t>Businessplandaten</w:t>
      </w:r>
      <w:r>
        <w:rPr>
          <w:rFonts w:ascii="Arial" w:hAnsi="Arial" w:cs="Arial"/>
          <w:b/>
          <w:sz w:val="28"/>
        </w:rPr>
        <w:t>:</w:t>
      </w:r>
    </w:p>
    <w:p w:rsidR="00562E9F" w:rsidRPr="00562E9F" w:rsidRDefault="00562E9F" w:rsidP="00562E9F">
      <w:pPr>
        <w:autoSpaceDE w:val="0"/>
        <w:spacing w:after="120"/>
        <w:rPr>
          <w:rFonts w:ascii="Arial" w:hAnsi="Arial" w:cs="Arial"/>
          <w:b/>
          <w:bCs/>
          <w:sz w:val="22"/>
          <w:szCs w:val="22"/>
        </w:rPr>
      </w:pPr>
      <w:r w:rsidRPr="00562E9F">
        <w:rPr>
          <w:rFonts w:ascii="Arial" w:hAnsi="Arial" w:cs="Arial"/>
          <w:b/>
          <w:bCs/>
          <w:sz w:val="22"/>
          <w:szCs w:val="22"/>
        </w:rPr>
        <w:t>Zielgruppen</w:t>
      </w:r>
    </w:p>
    <w:p w:rsidR="00562E9F" w:rsidRDefault="00562E9F" w:rsidP="00562E9F">
      <w:pPr>
        <w:pStyle w:val="Listenabsatz"/>
        <w:numPr>
          <w:ilvl w:val="0"/>
          <w:numId w:val="24"/>
        </w:numPr>
        <w:jc w:val="both"/>
        <w:rPr>
          <w:szCs w:val="22"/>
        </w:rPr>
      </w:pPr>
      <w:r>
        <w:rPr>
          <w:szCs w:val="22"/>
        </w:rPr>
        <w:t>Tischtennisvereine</w:t>
      </w:r>
    </w:p>
    <w:p w:rsidR="00562E9F" w:rsidRDefault="00562E9F" w:rsidP="00562E9F">
      <w:pPr>
        <w:pStyle w:val="Listenabsatz"/>
        <w:numPr>
          <w:ilvl w:val="0"/>
          <w:numId w:val="24"/>
        </w:numPr>
        <w:jc w:val="both"/>
        <w:rPr>
          <w:szCs w:val="22"/>
        </w:rPr>
      </w:pPr>
      <w:r>
        <w:rPr>
          <w:szCs w:val="22"/>
        </w:rPr>
        <w:t>Professionelle Spieler</w:t>
      </w:r>
    </w:p>
    <w:p w:rsidR="00562E9F" w:rsidRPr="00562E9F" w:rsidRDefault="00562E9F" w:rsidP="00562E9F">
      <w:pPr>
        <w:pStyle w:val="Listenabsatz"/>
        <w:numPr>
          <w:ilvl w:val="0"/>
          <w:numId w:val="24"/>
        </w:numPr>
        <w:jc w:val="both"/>
        <w:rPr>
          <w:szCs w:val="22"/>
        </w:rPr>
      </w:pPr>
      <w:r w:rsidRPr="00562E9F">
        <w:rPr>
          <w:szCs w:val="22"/>
        </w:rPr>
        <w:t>Kettler</w:t>
      </w:r>
      <w:r>
        <w:rPr>
          <w:szCs w:val="22"/>
        </w:rPr>
        <w:t xml:space="preserve"> (Sportartikelhersteller)</w:t>
      </w:r>
    </w:p>
    <w:p w:rsidR="00562E9F" w:rsidRPr="00422475" w:rsidRDefault="00562E9F" w:rsidP="00562E9F">
      <w:pPr>
        <w:jc w:val="both"/>
        <w:rPr>
          <w:rFonts w:ascii="Arial" w:hAnsi="Arial" w:cs="Arial"/>
          <w:sz w:val="22"/>
          <w:szCs w:val="22"/>
        </w:rPr>
      </w:pPr>
    </w:p>
    <w:p w:rsidR="00562E9F" w:rsidRDefault="00562E9F" w:rsidP="007243BA">
      <w:pPr>
        <w:jc w:val="both"/>
        <w:rPr>
          <w:b/>
          <w:sz w:val="22"/>
          <w:szCs w:val="22"/>
        </w:rPr>
      </w:pPr>
      <w:r w:rsidRPr="007243BA">
        <w:rPr>
          <w:b/>
          <w:sz w:val="22"/>
          <w:szCs w:val="22"/>
        </w:rPr>
        <w:t>Kundennutzen</w:t>
      </w:r>
    </w:p>
    <w:p w:rsidR="007243BA" w:rsidRDefault="007243BA" w:rsidP="007243BA">
      <w:pPr>
        <w:jc w:val="both"/>
        <w:rPr>
          <w:szCs w:val="22"/>
        </w:rPr>
      </w:pPr>
      <w:r>
        <w:rPr>
          <w:szCs w:val="22"/>
        </w:rPr>
        <w:t>Durch hochempfindliche Körperschallsensoren, welche an der Tischtennisplatte angebracht werden, lässt sich die genaue Position, ebenso wie die Schlaghärte jedes gespielten Balles feststellen. Mit diesen Daten lässt sich ein kompletter Spielverlauf rekonstruieren und auswerten. Ebenso lassen sich Statistiken und Prognosen bei verschiedenen Spielsituationen aufstellen. Unser Produkt soll damit Tischtennisspieler und deren Trainer dabei unterstützen ein optimales Training zu entwickeln und Fehler in aufgenommenen Ballwechseln zu erkennen.</w:t>
      </w:r>
    </w:p>
    <w:p w:rsidR="007243BA" w:rsidRPr="00D00116" w:rsidRDefault="007243BA" w:rsidP="007243BA">
      <w:pPr>
        <w:jc w:val="both"/>
        <w:rPr>
          <w:rFonts w:ascii="Arial" w:hAnsi="Arial" w:cs="Arial"/>
          <w:sz w:val="22"/>
        </w:rPr>
      </w:pPr>
      <w:r>
        <w:rPr>
          <w:szCs w:val="22"/>
        </w:rPr>
        <w:t>Außerdem dient die recht ungewöhnliche Nutzung der Sensoren der Firma Indtact in Verbindung mit der Tischtennisplatte zu Werbezwecken auf Messen</w:t>
      </w:r>
      <w:r w:rsidR="00851DD1">
        <w:rPr>
          <w:szCs w:val="22"/>
        </w:rPr>
        <w:t>.</w:t>
      </w:r>
    </w:p>
    <w:p w:rsidR="00562E9F" w:rsidRPr="00422475" w:rsidRDefault="00562E9F" w:rsidP="00562E9F">
      <w:pPr>
        <w:jc w:val="both"/>
        <w:rPr>
          <w:rFonts w:ascii="Arial" w:hAnsi="Arial" w:cs="Arial"/>
          <w:sz w:val="22"/>
          <w:szCs w:val="22"/>
        </w:rPr>
      </w:pPr>
    </w:p>
    <w:p w:rsidR="00562E9F" w:rsidRPr="00851DD1" w:rsidRDefault="00562E9F" w:rsidP="00851DD1">
      <w:pPr>
        <w:jc w:val="both"/>
        <w:rPr>
          <w:b/>
          <w:sz w:val="22"/>
          <w:szCs w:val="22"/>
        </w:rPr>
      </w:pPr>
      <w:r w:rsidRPr="00851DD1">
        <w:rPr>
          <w:b/>
          <w:sz w:val="22"/>
          <w:szCs w:val="22"/>
        </w:rPr>
        <w:t>Alleinstellungsmerkmale</w:t>
      </w:r>
    </w:p>
    <w:p w:rsidR="00562E9F" w:rsidRPr="00E1070C" w:rsidRDefault="00E1070C" w:rsidP="00562E9F">
      <w:pPr>
        <w:jc w:val="both"/>
        <w:rPr>
          <w:szCs w:val="22"/>
        </w:rPr>
      </w:pPr>
      <w:r w:rsidRPr="00E1070C">
        <w:rPr>
          <w:szCs w:val="22"/>
        </w:rPr>
        <w:t>Die erste Tischtennisplatte die mit Hilfe von Körperschallsensoren die Aufschlagposition des Balles</w:t>
      </w:r>
      <w:r>
        <w:rPr>
          <w:szCs w:val="22"/>
        </w:rPr>
        <w:t xml:space="preserve"> exakt</w:t>
      </w:r>
      <w:r w:rsidRPr="00E1070C">
        <w:rPr>
          <w:szCs w:val="22"/>
        </w:rPr>
        <w:t xml:space="preserve"> misst</w:t>
      </w:r>
      <w:r>
        <w:rPr>
          <w:szCs w:val="22"/>
        </w:rPr>
        <w:t xml:space="preserve"> und daraus das Spiel rekonstruieren kann.</w:t>
      </w:r>
    </w:p>
    <w:p w:rsidR="00562E9F" w:rsidRPr="00422475" w:rsidRDefault="00562E9F" w:rsidP="00562E9F">
      <w:pPr>
        <w:jc w:val="both"/>
        <w:rPr>
          <w:rFonts w:ascii="Arial" w:hAnsi="Arial" w:cs="Arial"/>
          <w:sz w:val="22"/>
          <w:szCs w:val="22"/>
        </w:rPr>
      </w:pPr>
    </w:p>
    <w:p w:rsidR="00851DD1" w:rsidRDefault="00562E9F" w:rsidP="007243BA">
      <w:pPr>
        <w:ind w:left="-360" w:firstLine="360"/>
        <w:jc w:val="both"/>
        <w:rPr>
          <w:b/>
          <w:sz w:val="22"/>
          <w:szCs w:val="22"/>
        </w:rPr>
      </w:pPr>
      <w:r w:rsidRPr="00851DD1">
        <w:rPr>
          <w:b/>
          <w:sz w:val="22"/>
          <w:szCs w:val="22"/>
        </w:rPr>
        <w:t>Marktpotenziale</w:t>
      </w:r>
    </w:p>
    <w:p w:rsidR="00595C83" w:rsidRPr="00E1070C" w:rsidRDefault="00851DD1" w:rsidP="00851DD1">
      <w:pPr>
        <w:jc w:val="both"/>
        <w:rPr>
          <w:szCs w:val="22"/>
        </w:rPr>
        <w:sectPr w:rsidR="00595C83" w:rsidRPr="00E1070C" w:rsidSect="00595C83">
          <w:headerReference w:type="default" r:id="rId19"/>
          <w:pgSz w:w="11906" w:h="16838"/>
          <w:pgMar w:top="1418" w:right="1134" w:bottom="851" w:left="1134" w:header="720" w:footer="720" w:gutter="0"/>
          <w:cols w:space="720"/>
          <w:docGrid w:linePitch="600" w:charSpace="40960"/>
        </w:sectPr>
      </w:pPr>
      <w:r w:rsidRPr="00E1070C">
        <w:rPr>
          <w:szCs w:val="22"/>
        </w:rPr>
        <w:t>Sportler in allen Bereichen profitieren heutzutage von einer Digitalisierung des Sports um eine absolute Perfektion zu erreichen und sich jeden kleinsten Vorteil zu sichern. Unser Produkt bietet genau in diesem Bereich eine weitere Möglichkeit für Sportler und Trainer ihre Fähigkeiten noch weiter zu verbessern</w:t>
      </w:r>
    </w:p>
    <w:p w:rsidR="00595C83" w:rsidRDefault="00595C83" w:rsidP="00595C83">
      <w:pPr>
        <w:jc w:val="center"/>
        <w:rPr>
          <w:rFonts w:ascii="Arial" w:hAnsi="Arial" w:cs="Arial"/>
          <w:b/>
          <w:bCs/>
          <w:i/>
          <w:sz w:val="28"/>
          <w:szCs w:val="28"/>
        </w:rPr>
      </w:pPr>
      <w:r w:rsidRPr="00E72A9D">
        <w:rPr>
          <w:noProof/>
          <w:sz w:val="22"/>
          <w:szCs w:val="22"/>
          <w:lang w:eastAsia="de-DE"/>
        </w:rPr>
        <w:lastRenderedPageBreak/>
        <w:drawing>
          <wp:anchor distT="0" distB="0" distL="114300" distR="114300" simplePos="0" relativeHeight="251695104" behindDoc="1" locked="0" layoutInCell="1" allowOverlap="1" wp14:anchorId="20A892F9" wp14:editId="7E1B2861">
            <wp:simplePos x="0" y="0"/>
            <wp:positionH relativeFrom="column">
              <wp:posOffset>-262255</wp:posOffset>
            </wp:positionH>
            <wp:positionV relativeFrom="paragraph">
              <wp:posOffset>311785</wp:posOffset>
            </wp:positionV>
            <wp:extent cx="1257300" cy="1431925"/>
            <wp:effectExtent l="0" t="0" r="0" b="0"/>
            <wp:wrapSquare wrapText="bothSides"/>
            <wp:docPr id="1" name="Grafik 1" descr="C:\Users\Jenny\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y\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0"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C83" w:rsidRPr="00595C83" w:rsidRDefault="00595C83" w:rsidP="00595C83">
      <w:pPr>
        <w:jc w:val="center"/>
        <w:rPr>
          <w:rFonts w:ascii="Arial" w:hAnsi="Arial" w:cs="Arial"/>
          <w:b/>
          <w:bCs/>
          <w:sz w:val="32"/>
          <w:szCs w:val="28"/>
        </w:rPr>
      </w:pPr>
      <w:r w:rsidRPr="00595C83">
        <w:rPr>
          <w:rFonts w:ascii="Arial" w:hAnsi="Arial" w:cs="Arial"/>
          <w:b/>
          <w:bCs/>
          <w:i/>
          <w:sz w:val="32"/>
          <w:szCs w:val="28"/>
        </w:rPr>
        <w:t>Canvas Online - kann was!</w:t>
      </w:r>
      <w:r w:rsidRPr="00595C83">
        <w:rPr>
          <w:rFonts w:ascii="Arial" w:hAnsi="Arial" w:cs="Arial"/>
          <w:b/>
          <w:bCs/>
          <w:sz w:val="32"/>
          <w:szCs w:val="28"/>
        </w:rPr>
        <w:t xml:space="preserve"> </w:t>
      </w:r>
    </w:p>
    <w:p w:rsidR="00595C83" w:rsidRPr="00B8105D" w:rsidRDefault="00595C83" w:rsidP="00595C83">
      <w:pPr>
        <w:rPr>
          <w:bCs/>
        </w:rPr>
      </w:pPr>
    </w:p>
    <w:p w:rsidR="00595C83" w:rsidRPr="00595C83" w:rsidRDefault="00595C83" w:rsidP="008976D0">
      <w:pPr>
        <w:pStyle w:val="berschrift4"/>
        <w:keepNext w:val="0"/>
        <w:keepLines w:val="0"/>
        <w:autoSpaceDE w:val="0"/>
        <w:autoSpaceDN w:val="0"/>
        <w:adjustRightInd w:val="0"/>
        <w:spacing w:before="0" w:line="240" w:lineRule="auto"/>
        <w:ind w:left="360" w:firstLine="360"/>
        <w:rPr>
          <w:rFonts w:ascii="Arial" w:hAnsi="Arial" w:cs="Arial"/>
          <w:b/>
          <w:bCs/>
          <w:i w:val="0"/>
        </w:rPr>
      </w:pPr>
      <w:r w:rsidRPr="00595C83">
        <w:rPr>
          <w:rFonts w:ascii="Arial" w:hAnsi="Arial" w:cs="Arial"/>
          <w:b/>
          <w:bCs/>
          <w:i w:val="0"/>
        </w:rPr>
        <w:t>Teammitglieder</w:t>
      </w:r>
    </w:p>
    <w:p w:rsidR="00595C83" w:rsidRPr="00B8105D" w:rsidRDefault="00595C83" w:rsidP="00595C83">
      <w:pPr>
        <w:pStyle w:val="Default"/>
        <w:rPr>
          <w:rFonts w:ascii="Times New Roman" w:hAnsi="Times New Roman" w:cs="Times New Roman"/>
        </w:rPr>
      </w:pPr>
    </w:p>
    <w:p w:rsidR="00595C83" w:rsidRPr="00B8105D" w:rsidRDefault="00595C83" w:rsidP="008976D0">
      <w:pPr>
        <w:pStyle w:val="Default"/>
        <w:ind w:firstLine="360"/>
        <w:rPr>
          <w:rFonts w:ascii="Times New Roman" w:hAnsi="Times New Roman" w:cs="Times New Roman"/>
        </w:rPr>
      </w:pPr>
      <w:r w:rsidRPr="00B8105D">
        <w:rPr>
          <w:rFonts w:ascii="Times New Roman" w:hAnsi="Times New Roman" w:cs="Times New Roman"/>
        </w:rPr>
        <w:t>Johannes Größlein // Jennifer Knött // Robert Tscharn // Michael Wältl</w:t>
      </w:r>
    </w:p>
    <w:p w:rsidR="00595C83" w:rsidRPr="00B8105D" w:rsidRDefault="00595C83" w:rsidP="00595C83">
      <w:pPr>
        <w:pStyle w:val="berschrift4"/>
        <w:rPr>
          <w:rFonts w:ascii="Times New Roman" w:hAnsi="Times New Roman"/>
          <w:sz w:val="22"/>
        </w:rPr>
      </w:pPr>
    </w:p>
    <w:p w:rsidR="008976D0" w:rsidRDefault="008976D0" w:rsidP="008976D0">
      <w:pPr>
        <w:pStyle w:val="berschrift4"/>
        <w:keepNext w:val="0"/>
        <w:keepLines w:val="0"/>
        <w:autoSpaceDE w:val="0"/>
        <w:autoSpaceDN w:val="0"/>
        <w:adjustRightInd w:val="0"/>
        <w:spacing w:before="0" w:line="240" w:lineRule="auto"/>
        <w:ind w:left="360"/>
        <w:rPr>
          <w:rFonts w:ascii="Times New Roman" w:hAnsi="Times New Roman"/>
          <w:bCs/>
        </w:rPr>
      </w:pPr>
    </w:p>
    <w:p w:rsidR="008976D0" w:rsidRPr="008976D0" w:rsidRDefault="008976D0" w:rsidP="008976D0">
      <w:pPr>
        <w:pStyle w:val="berschrift4"/>
        <w:keepNext w:val="0"/>
        <w:keepLines w:val="0"/>
        <w:autoSpaceDE w:val="0"/>
        <w:autoSpaceDN w:val="0"/>
        <w:adjustRightInd w:val="0"/>
        <w:spacing w:before="0" w:line="240" w:lineRule="auto"/>
        <w:ind w:left="360"/>
        <w:rPr>
          <w:rFonts w:ascii="Arial" w:hAnsi="Arial" w:cs="Arial"/>
          <w:b/>
          <w:bCs/>
          <w:i w:val="0"/>
          <w:sz w:val="24"/>
          <w:szCs w:val="24"/>
        </w:rPr>
      </w:pPr>
    </w:p>
    <w:p w:rsidR="00595C83" w:rsidRPr="00562E9F" w:rsidRDefault="00595C83" w:rsidP="008976D0">
      <w:pPr>
        <w:pStyle w:val="berschrift4"/>
        <w:rPr>
          <w:rFonts w:ascii="Arial" w:hAnsi="Arial" w:cs="Arial"/>
          <w:b/>
          <w:bCs/>
          <w:i w:val="0"/>
        </w:rPr>
      </w:pPr>
      <w:r w:rsidRPr="00562E9F">
        <w:rPr>
          <w:rFonts w:ascii="Arial" w:hAnsi="Arial" w:cs="Arial"/>
          <w:b/>
          <w:bCs/>
          <w:i w:val="0"/>
        </w:rPr>
        <w:t>Kurzbeschreibung des innovativen Produktes</w:t>
      </w:r>
    </w:p>
    <w:p w:rsidR="008976D0" w:rsidRDefault="008976D0" w:rsidP="00595C83">
      <w:pPr>
        <w:ind w:left="360"/>
        <w:jc w:val="both"/>
        <w:rPr>
          <w:sz w:val="22"/>
          <w:szCs w:val="22"/>
        </w:rPr>
      </w:pPr>
    </w:p>
    <w:p w:rsidR="00595C83" w:rsidRPr="008976D0" w:rsidRDefault="00595C83" w:rsidP="008976D0">
      <w:pPr>
        <w:jc w:val="both"/>
        <w:rPr>
          <w:szCs w:val="22"/>
        </w:rPr>
      </w:pPr>
      <w:r w:rsidRPr="008976D0">
        <w:rPr>
          <w:szCs w:val="22"/>
        </w:rPr>
        <w:t xml:space="preserve">Unsere Idee beruht auf dem kostenlosen Projektmanagement-Tool Project Canvas, einer analogen Methode, die es ermöglicht möglichst schnell einen guten und einfachen Überblick über ein Projekt zu ermöglichen.  Durch den Einbezug jedes Teammitglieds, wird sichergestellt, dass jeder ein Grundverständnis erlangen kann. Heutzutage ist es allerdings üblich, dass Projekte von mehreren Teams bearbeitet werden, die teilweise über den kompletten Globus verteilt sind. Diese Projektgruppen haben allerdings nicht die Möglichkeit, auf das analoge Canvas zurückzugreifen. </w:t>
      </w:r>
    </w:p>
    <w:p w:rsidR="00595C83" w:rsidRPr="00B8105D" w:rsidRDefault="00595C83" w:rsidP="008976D0">
      <w:pPr>
        <w:jc w:val="both"/>
        <w:rPr>
          <w:sz w:val="22"/>
          <w:szCs w:val="22"/>
        </w:rPr>
      </w:pPr>
      <w:r w:rsidRPr="008976D0">
        <w:rPr>
          <w:szCs w:val="22"/>
        </w:rPr>
        <w:t xml:space="preserve">Aus diesem Grund arbeiten wir an einer Software, die verstreuten Projektgruppen diese Möglichkeit eröffnen – Canvas online, also einer digitalen Umsetzung von Project Canvas. Während einer Videokonferenz soll es ermöglicht werden, sich anhand der vorgefertigten Fragen die wichtigsten Sektoren eines Projektes in Kürze zu erarbeiten. Dies beinhaltet das gleichzeitige Bearbeiten eines Dokumentes und spielerische Teambildende Maßnahmen.  </w:t>
      </w:r>
    </w:p>
    <w:p w:rsidR="00595C83" w:rsidRPr="00B8105D" w:rsidRDefault="008976D0" w:rsidP="00595C83">
      <w:pPr>
        <w:jc w:val="both"/>
        <w:rPr>
          <w:sz w:val="22"/>
        </w:rPr>
      </w:pPr>
      <w:r w:rsidRPr="008976D0">
        <w:rPr>
          <w:rFonts w:ascii="Arial" w:hAnsi="Arial" w:cs="Arial"/>
          <w:b/>
          <w:bCs/>
          <w:noProof/>
          <w:sz w:val="22"/>
          <w:szCs w:val="22"/>
          <w:lang w:eastAsia="de-DE"/>
        </w:rPr>
        <w:drawing>
          <wp:anchor distT="0" distB="0" distL="114300" distR="114300" simplePos="0" relativeHeight="251696128" behindDoc="1" locked="0" layoutInCell="1" allowOverlap="1" wp14:anchorId="485F10A1" wp14:editId="020DDDE3">
            <wp:simplePos x="0" y="0"/>
            <wp:positionH relativeFrom="column">
              <wp:posOffset>3808095</wp:posOffset>
            </wp:positionH>
            <wp:positionV relativeFrom="paragraph">
              <wp:posOffset>206375</wp:posOffset>
            </wp:positionV>
            <wp:extent cx="1891665" cy="1609090"/>
            <wp:effectExtent l="0" t="0" r="0" b="0"/>
            <wp:wrapNone/>
            <wp:docPr id="30" name="Grafik 30" descr="C:\Users\Jenny\AppData\Local\Microsoft\Windows\INetCache\Content.Word\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y\AppData\Local\Microsoft\Windows\INetCache\Content.Word\tea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1665"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6D0" w:rsidRPr="008976D0" w:rsidRDefault="00595C83" w:rsidP="008976D0">
      <w:pPr>
        <w:rPr>
          <w:rFonts w:ascii="Arial" w:hAnsi="Arial" w:cs="Arial"/>
          <w:b/>
          <w:sz w:val="28"/>
        </w:rPr>
      </w:pPr>
      <w:r w:rsidRPr="008976D0">
        <w:rPr>
          <w:rFonts w:ascii="Arial" w:hAnsi="Arial" w:cs="Arial"/>
          <w:b/>
          <w:sz w:val="28"/>
        </w:rPr>
        <w:t>Businessplandaten</w:t>
      </w:r>
      <w:r w:rsidR="008976D0" w:rsidRPr="008976D0">
        <w:rPr>
          <w:rFonts w:ascii="Arial" w:hAnsi="Arial" w:cs="Arial"/>
          <w:b/>
          <w:sz w:val="28"/>
        </w:rPr>
        <w:t>:</w:t>
      </w:r>
    </w:p>
    <w:p w:rsidR="00595C83" w:rsidRPr="008976D0" w:rsidRDefault="00595C83" w:rsidP="008976D0">
      <w:pPr>
        <w:autoSpaceDE w:val="0"/>
        <w:spacing w:after="120"/>
        <w:rPr>
          <w:rFonts w:ascii="Arial" w:hAnsi="Arial" w:cs="Arial"/>
          <w:b/>
          <w:bCs/>
          <w:sz w:val="22"/>
          <w:szCs w:val="22"/>
        </w:rPr>
      </w:pPr>
      <w:r w:rsidRPr="008976D0">
        <w:rPr>
          <w:rFonts w:ascii="Arial" w:hAnsi="Arial" w:cs="Arial"/>
          <w:b/>
          <w:bCs/>
          <w:sz w:val="22"/>
          <w:szCs w:val="22"/>
        </w:rPr>
        <w:t>Zielgruppen</w:t>
      </w:r>
    </w:p>
    <w:p w:rsidR="00595C83" w:rsidRPr="008976D0" w:rsidRDefault="00595C83" w:rsidP="008976D0">
      <w:pPr>
        <w:pStyle w:val="Listenabsatz"/>
        <w:numPr>
          <w:ilvl w:val="0"/>
          <w:numId w:val="22"/>
        </w:numPr>
        <w:jc w:val="both"/>
        <w:rPr>
          <w:szCs w:val="22"/>
        </w:rPr>
      </w:pPr>
      <w:r w:rsidRPr="008976D0">
        <w:rPr>
          <w:szCs w:val="22"/>
        </w:rPr>
        <w:t>Projektgruppen jeglicher Art</w:t>
      </w:r>
    </w:p>
    <w:p w:rsidR="00595C83" w:rsidRPr="008976D0" w:rsidRDefault="00595C83" w:rsidP="008976D0">
      <w:pPr>
        <w:pStyle w:val="Listenabsatz"/>
        <w:numPr>
          <w:ilvl w:val="0"/>
          <w:numId w:val="22"/>
        </w:numPr>
        <w:spacing w:before="0" w:after="0" w:line="240" w:lineRule="auto"/>
        <w:jc w:val="both"/>
        <w:rPr>
          <w:szCs w:val="22"/>
        </w:rPr>
      </w:pPr>
      <w:r w:rsidRPr="008976D0">
        <w:rPr>
          <w:szCs w:val="22"/>
        </w:rPr>
        <w:t xml:space="preserve">Projektneueinsteiger </w:t>
      </w:r>
    </w:p>
    <w:p w:rsidR="00595C83" w:rsidRPr="008976D0" w:rsidRDefault="00595C83" w:rsidP="008976D0">
      <w:pPr>
        <w:pStyle w:val="Listenabsatz"/>
        <w:numPr>
          <w:ilvl w:val="0"/>
          <w:numId w:val="22"/>
        </w:numPr>
        <w:spacing w:before="0" w:after="0" w:line="240" w:lineRule="auto"/>
        <w:jc w:val="both"/>
        <w:rPr>
          <w:szCs w:val="22"/>
        </w:rPr>
      </w:pPr>
      <w:r w:rsidRPr="008976D0">
        <w:rPr>
          <w:szCs w:val="22"/>
        </w:rPr>
        <w:t>verstreute Projektgruppen</w:t>
      </w:r>
    </w:p>
    <w:p w:rsidR="00595C83" w:rsidRPr="00B8105D" w:rsidRDefault="00595C83" w:rsidP="00595C83">
      <w:pPr>
        <w:jc w:val="both"/>
        <w:rPr>
          <w:sz w:val="22"/>
          <w:szCs w:val="22"/>
        </w:rPr>
      </w:pPr>
    </w:p>
    <w:p w:rsidR="00595C83" w:rsidRPr="008976D0" w:rsidRDefault="00595C83" w:rsidP="008976D0">
      <w:pPr>
        <w:jc w:val="both"/>
        <w:rPr>
          <w:rFonts w:ascii="Arial" w:hAnsi="Arial" w:cs="Arial"/>
          <w:b/>
          <w:bCs/>
          <w:sz w:val="22"/>
          <w:szCs w:val="22"/>
        </w:rPr>
      </w:pPr>
      <w:r w:rsidRPr="008976D0">
        <w:rPr>
          <w:rFonts w:ascii="Arial" w:hAnsi="Arial" w:cs="Arial"/>
          <w:b/>
          <w:bCs/>
          <w:sz w:val="22"/>
          <w:szCs w:val="22"/>
        </w:rPr>
        <w:t>Kundennutzen</w:t>
      </w:r>
    </w:p>
    <w:p w:rsidR="00595C83" w:rsidRPr="008976D0" w:rsidRDefault="00595C83" w:rsidP="00595C83">
      <w:pPr>
        <w:jc w:val="both"/>
        <w:rPr>
          <w:szCs w:val="22"/>
        </w:rPr>
      </w:pPr>
      <w:r w:rsidRPr="008976D0">
        <w:rPr>
          <w:szCs w:val="22"/>
        </w:rPr>
        <w:t>Die wichtigsten Aspekte eines Projektes können gemeinsam in einer kurzen Zeit erarbeitet werden. Durch die Anordnung in unterschiedliche Sektoren, bietet sich am Ende einer Sitzung eine übersichtliche Darstellung aller wichtigen Faktoren, wie bspw. den Risiken und den Chancen, die sich im Laufe des Projektes ergeben können. Indem jedes Mitglied involviert wird, kann ein besserer Bezug zu dem Projekt hergestellt und dadurch die Motivation der Gruppe gefördert werden. Diese kann zusätzlich gestärkt werden, durch die spielerischen Elemente, die zum Vortragen eines Sektors eingebaut wurden.</w:t>
      </w:r>
    </w:p>
    <w:p w:rsidR="00595C83" w:rsidRDefault="00595C83" w:rsidP="00595C83">
      <w:pPr>
        <w:jc w:val="both"/>
        <w:rPr>
          <w:sz w:val="22"/>
          <w:szCs w:val="22"/>
        </w:rPr>
      </w:pPr>
    </w:p>
    <w:p w:rsidR="008976D0" w:rsidRPr="00B8105D" w:rsidRDefault="008976D0" w:rsidP="00595C83">
      <w:pPr>
        <w:jc w:val="both"/>
        <w:rPr>
          <w:sz w:val="22"/>
          <w:szCs w:val="22"/>
        </w:rPr>
      </w:pPr>
    </w:p>
    <w:p w:rsidR="008976D0" w:rsidRDefault="008976D0" w:rsidP="008976D0">
      <w:pPr>
        <w:jc w:val="both"/>
        <w:rPr>
          <w:rFonts w:ascii="Arial" w:hAnsi="Arial" w:cs="Arial"/>
          <w:b/>
          <w:bCs/>
          <w:sz w:val="22"/>
          <w:szCs w:val="22"/>
        </w:rPr>
      </w:pPr>
    </w:p>
    <w:p w:rsidR="008976D0" w:rsidRDefault="008976D0" w:rsidP="008976D0">
      <w:pPr>
        <w:jc w:val="both"/>
        <w:rPr>
          <w:rFonts w:ascii="Arial" w:hAnsi="Arial" w:cs="Arial"/>
          <w:b/>
          <w:bCs/>
          <w:sz w:val="22"/>
          <w:szCs w:val="22"/>
        </w:rPr>
      </w:pPr>
    </w:p>
    <w:p w:rsidR="008976D0" w:rsidRDefault="008976D0" w:rsidP="008976D0">
      <w:pPr>
        <w:jc w:val="both"/>
        <w:rPr>
          <w:rFonts w:ascii="Arial" w:hAnsi="Arial" w:cs="Arial"/>
          <w:b/>
          <w:bCs/>
          <w:sz w:val="22"/>
          <w:szCs w:val="22"/>
        </w:rPr>
      </w:pPr>
    </w:p>
    <w:p w:rsidR="00595C83" w:rsidRPr="008976D0" w:rsidRDefault="00595C83" w:rsidP="008976D0">
      <w:pPr>
        <w:jc w:val="both"/>
        <w:rPr>
          <w:rFonts w:ascii="Arial" w:hAnsi="Arial" w:cs="Arial"/>
          <w:b/>
          <w:bCs/>
          <w:sz w:val="22"/>
          <w:szCs w:val="22"/>
        </w:rPr>
      </w:pPr>
      <w:r w:rsidRPr="008976D0">
        <w:rPr>
          <w:rFonts w:ascii="Arial" w:hAnsi="Arial" w:cs="Arial"/>
          <w:b/>
          <w:bCs/>
          <w:sz w:val="22"/>
          <w:szCs w:val="22"/>
        </w:rPr>
        <w:t>Alleinstellungsmerkmale</w:t>
      </w:r>
    </w:p>
    <w:p w:rsidR="00595C83" w:rsidRPr="00B8105D" w:rsidRDefault="00595C83" w:rsidP="00595C83">
      <w:pPr>
        <w:jc w:val="both"/>
        <w:rPr>
          <w:sz w:val="22"/>
          <w:szCs w:val="22"/>
        </w:rPr>
      </w:pPr>
      <w:r w:rsidRPr="00B8105D">
        <w:rPr>
          <w:sz w:val="22"/>
          <w:szCs w:val="22"/>
        </w:rPr>
        <w:t xml:space="preserve">Canvas Online ist ein kostenfreies Werkzeug, auf das jede Projektgruppe zurückgreifen können soll, um ihr Projekt besser planen zu können. Die meisten alternativen Softwares beziehen den Nutzer nicht mit ein, sodass es meist nur um die Planung geht. Durch spezielle Modi wie bspw. Präsentationskaraoke soll in Canvas online dagegen zusätzlich ein gemeinsames Miteinander geschaffen werden, wodurch es ermöglicht wird andere Teammitglieder besser kennenzulernen. Zusätzlich haben wir in der Entwicklungsphase Nutzer befragt, und unseren Prototypen angepasst, sodass eine gute Nutzerfreundlichkeit ermöglicht wurde. </w:t>
      </w:r>
      <w:r w:rsidRPr="00B8105D">
        <w:rPr>
          <w:sz w:val="22"/>
          <w:szCs w:val="22"/>
        </w:rPr>
        <w:br/>
        <w:t>Da der große Vorteil eines analogen Werkzeugs darin besteht, alle Sektoren noch einmal von der Ferne zu betrachten, wird es möglich sein, die Übersicht über einen Projektor an die Wand zu werfen oder auszudrucken. Eine Anbindung an 3D Drucker wird in Zukunft ebenfalls angestrebt.</w:t>
      </w:r>
    </w:p>
    <w:p w:rsidR="00595C83" w:rsidRPr="00B8105D" w:rsidRDefault="00595C83" w:rsidP="00595C83">
      <w:pPr>
        <w:jc w:val="both"/>
        <w:rPr>
          <w:sz w:val="22"/>
          <w:szCs w:val="22"/>
        </w:rPr>
      </w:pPr>
    </w:p>
    <w:p w:rsidR="00595C83" w:rsidRPr="008976D0" w:rsidRDefault="008976D0" w:rsidP="008976D0">
      <w:pPr>
        <w:jc w:val="both"/>
        <w:rPr>
          <w:rFonts w:ascii="Arial" w:hAnsi="Arial" w:cs="Arial"/>
          <w:b/>
          <w:bCs/>
          <w:sz w:val="22"/>
          <w:szCs w:val="22"/>
        </w:rPr>
      </w:pPr>
      <w:r>
        <w:rPr>
          <w:noProof/>
          <w:sz w:val="22"/>
          <w:szCs w:val="22"/>
          <w:lang w:eastAsia="de-DE"/>
        </w:rPr>
        <w:drawing>
          <wp:anchor distT="0" distB="0" distL="114300" distR="114300" simplePos="0" relativeHeight="251697152" behindDoc="1" locked="0" layoutInCell="1" allowOverlap="1" wp14:anchorId="53C6D622" wp14:editId="0E11B67D">
            <wp:simplePos x="0" y="0"/>
            <wp:positionH relativeFrom="margin">
              <wp:posOffset>4969510</wp:posOffset>
            </wp:positionH>
            <wp:positionV relativeFrom="paragraph">
              <wp:posOffset>121691</wp:posOffset>
            </wp:positionV>
            <wp:extent cx="1320800" cy="1370347"/>
            <wp:effectExtent l="0" t="0" r="0" b="0"/>
            <wp:wrapNone/>
            <wp:docPr id="31" name="Grafik 31" descr="C:\Users\Jenny\AppData\Local\Microsoft\Windows\INetCache\Content.Word\zw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ny\AppData\Local\Microsoft\Windows\INetCache\Content.Word\zweck.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4518" cy="137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95C83" w:rsidRPr="008976D0">
        <w:rPr>
          <w:rFonts w:ascii="Arial" w:hAnsi="Arial" w:cs="Arial"/>
          <w:b/>
          <w:bCs/>
          <w:sz w:val="22"/>
          <w:szCs w:val="22"/>
        </w:rPr>
        <w:t>Marktpotenziale</w:t>
      </w:r>
    </w:p>
    <w:p w:rsidR="00595C83" w:rsidRPr="005C191A" w:rsidRDefault="00595C83" w:rsidP="00595C83">
      <w:pPr>
        <w:pStyle w:val="Listenabsatz"/>
        <w:numPr>
          <w:ilvl w:val="0"/>
          <w:numId w:val="21"/>
        </w:numPr>
        <w:spacing w:before="0" w:after="0" w:line="240" w:lineRule="auto"/>
        <w:rPr>
          <w:sz w:val="22"/>
          <w:szCs w:val="22"/>
        </w:rPr>
      </w:pPr>
      <w:r w:rsidRPr="005C191A">
        <w:rPr>
          <w:sz w:val="22"/>
          <w:szCs w:val="22"/>
        </w:rPr>
        <w:t>35% des Bruttoinlandproduktes fließen in Projekte</w:t>
      </w:r>
    </w:p>
    <w:p w:rsidR="00595C83" w:rsidRPr="005C191A" w:rsidRDefault="00595C83" w:rsidP="00595C83">
      <w:pPr>
        <w:pStyle w:val="Listenabsatz"/>
        <w:numPr>
          <w:ilvl w:val="0"/>
          <w:numId w:val="21"/>
        </w:numPr>
        <w:spacing w:before="0" w:after="0" w:line="240" w:lineRule="auto"/>
        <w:rPr>
          <w:sz w:val="22"/>
          <w:szCs w:val="22"/>
        </w:rPr>
      </w:pPr>
      <w:r w:rsidRPr="005C191A">
        <w:rPr>
          <w:sz w:val="22"/>
          <w:szCs w:val="22"/>
        </w:rPr>
        <w:t xml:space="preserve">Viele länderübergreifende Projekte in großen Firmen </w:t>
      </w:r>
      <w:r w:rsidRPr="005C191A">
        <w:rPr>
          <w:sz w:val="22"/>
          <w:szCs w:val="22"/>
        </w:rPr>
        <w:sym w:font="Wingdings" w:char="F0E0"/>
      </w:r>
      <w:r w:rsidRPr="005C191A">
        <w:rPr>
          <w:sz w:val="22"/>
          <w:szCs w:val="22"/>
        </w:rPr>
        <w:t xml:space="preserve"> Videokonferenzen</w:t>
      </w:r>
    </w:p>
    <w:p w:rsidR="00595C83" w:rsidRPr="005C191A" w:rsidRDefault="00595C83" w:rsidP="00595C83">
      <w:pPr>
        <w:pStyle w:val="Listenabsatz"/>
        <w:numPr>
          <w:ilvl w:val="0"/>
          <w:numId w:val="21"/>
        </w:numPr>
        <w:spacing w:before="0" w:after="0" w:line="240" w:lineRule="auto"/>
        <w:rPr>
          <w:sz w:val="22"/>
          <w:szCs w:val="22"/>
        </w:rPr>
      </w:pPr>
      <w:r w:rsidRPr="005C191A">
        <w:rPr>
          <w:sz w:val="22"/>
          <w:szCs w:val="22"/>
        </w:rPr>
        <w:t>Leitfaden für Konferenzen mit zusätzlicher Notizmöglichkeit praktisch</w:t>
      </w:r>
    </w:p>
    <w:p w:rsidR="00595C83" w:rsidRPr="005C191A" w:rsidRDefault="00595C83" w:rsidP="00595C83">
      <w:pPr>
        <w:pStyle w:val="Listenabsatz"/>
        <w:numPr>
          <w:ilvl w:val="0"/>
          <w:numId w:val="21"/>
        </w:numPr>
        <w:spacing w:before="0" w:after="0" w:line="240" w:lineRule="auto"/>
        <w:rPr>
          <w:sz w:val="22"/>
          <w:szCs w:val="22"/>
        </w:rPr>
      </w:pPr>
      <w:r>
        <w:rPr>
          <w:sz w:val="22"/>
          <w:szCs w:val="22"/>
        </w:rPr>
        <w:t>Wunsch,</w:t>
      </w:r>
      <w:r w:rsidRPr="005C191A">
        <w:rPr>
          <w:sz w:val="22"/>
          <w:szCs w:val="22"/>
        </w:rPr>
        <w:t xml:space="preserve"> mehr über Projektmitglieder zu erfahren um Fähigkeiten auszuschöpfen</w:t>
      </w:r>
    </w:p>
    <w:p w:rsidR="00595C83" w:rsidRPr="005C191A" w:rsidRDefault="00595C83" w:rsidP="00595C83">
      <w:pPr>
        <w:pStyle w:val="Listenabsatz"/>
        <w:numPr>
          <w:ilvl w:val="0"/>
          <w:numId w:val="21"/>
        </w:numPr>
        <w:spacing w:before="0" w:after="0" w:line="240" w:lineRule="auto"/>
        <w:rPr>
          <w:sz w:val="22"/>
          <w:szCs w:val="22"/>
        </w:rPr>
      </w:pPr>
      <w:r w:rsidRPr="005C191A">
        <w:rPr>
          <w:sz w:val="22"/>
          <w:szCs w:val="22"/>
        </w:rPr>
        <w:t>Kein kostenfreies ähnliches Angebot</w:t>
      </w:r>
    </w:p>
    <w:p w:rsidR="00EB012D" w:rsidRPr="007C1853" w:rsidRDefault="00595C83" w:rsidP="00AD551E">
      <w:pPr>
        <w:pStyle w:val="Listenabsatz"/>
        <w:numPr>
          <w:ilvl w:val="0"/>
          <w:numId w:val="21"/>
        </w:numPr>
        <w:spacing w:before="0" w:after="0" w:line="240" w:lineRule="auto"/>
        <w:rPr>
          <w:sz w:val="22"/>
          <w:szCs w:val="22"/>
        </w:rPr>
      </w:pPr>
      <w:r w:rsidRPr="005C191A">
        <w:rPr>
          <w:sz w:val="22"/>
          <w:szCs w:val="22"/>
        </w:rPr>
        <w:t xml:space="preserve">Canvas online ermöglicht es unterhaltsam zu einem schnellen gemeinsamen </w:t>
      </w:r>
      <w:r>
        <w:rPr>
          <w:sz w:val="22"/>
          <w:szCs w:val="22"/>
        </w:rPr>
        <w:br/>
      </w:r>
      <w:r w:rsidRPr="005C191A">
        <w:rPr>
          <w:sz w:val="22"/>
          <w:szCs w:val="22"/>
        </w:rPr>
        <w:t>Verständnis zu gelangen.</w:t>
      </w:r>
      <w:r w:rsidR="007C1853">
        <w:rPr>
          <w:sz w:val="22"/>
          <w:szCs w:val="22"/>
        </w:rPr>
        <w:t xml:space="preserve"> </w:t>
      </w:r>
      <w:bookmarkStart w:id="0" w:name="_GoBack"/>
      <w:bookmarkEnd w:id="0"/>
    </w:p>
    <w:sectPr w:rsidR="00EB012D" w:rsidRPr="007C1853" w:rsidSect="00383704">
      <w:headerReference w:type="default" r:id="rId23"/>
      <w:pgSz w:w="11907" w:h="16840" w:code="9"/>
      <w:pgMar w:top="1386" w:right="1134" w:bottom="1135" w:left="1134" w:header="709" w:footer="7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7F9" w:rsidRDefault="00AE47F9">
      <w:pPr>
        <w:spacing w:after="0" w:line="240" w:lineRule="auto"/>
      </w:pPr>
      <w:r>
        <w:separator/>
      </w:r>
    </w:p>
  </w:endnote>
  <w:endnote w:type="continuationSeparator" w:id="0">
    <w:p w:rsidR="00AE47F9" w:rsidRDefault="00AE4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897" w:rsidRDefault="000559A7">
    <w:pPr>
      <w:pStyle w:val="Fuzeile1"/>
    </w:pPr>
    <w:r>
      <w:t xml:space="preserve">Seite </w:t>
    </w:r>
    <w:r>
      <w:fldChar w:fldCharType="begin"/>
    </w:r>
    <w:r>
      <w:instrText xml:space="preserve"> page </w:instrText>
    </w:r>
    <w:r>
      <w:fldChar w:fldCharType="separate"/>
    </w:r>
    <w:r w:rsidR="007C1853">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7F9" w:rsidRDefault="00AE47F9">
      <w:pPr>
        <w:spacing w:after="0" w:line="240" w:lineRule="auto"/>
      </w:pPr>
      <w:r>
        <w:separator/>
      </w:r>
    </w:p>
  </w:footnote>
  <w:footnote w:type="continuationSeparator" w:id="0">
    <w:p w:rsidR="00AE47F9" w:rsidRDefault="00AE47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897" w:rsidRDefault="000559A7">
    <w:pPr>
      <w:pStyle w:val="Kopfzeileschattiert"/>
      <w:tabs>
        <w:tab w:val="left" w:pos="5032"/>
      </w:tabs>
    </w:pPr>
    <w:r>
      <w:t>Inhaltsverzeichnis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028" w:rsidRDefault="003E1028">
    <w:pPr>
      <w:pStyle w:val="Kopfzeileschattiert"/>
      <w:tabs>
        <w:tab w:val="left" w:pos="5032"/>
      </w:tabs>
    </w:pPr>
    <w:r>
      <w:t>Integraide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C83" w:rsidRDefault="00595C83" w:rsidP="00595C83">
    <w:pPr>
      <w:pStyle w:val="Kopfzeileschattiert"/>
      <w:tabs>
        <w:tab w:val="left" w:pos="2595"/>
      </w:tabs>
    </w:pPr>
    <w:r>
      <w:t>Actogether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C83" w:rsidRDefault="00595C83" w:rsidP="00595C83">
    <w:pPr>
      <w:pStyle w:val="Kopfzeileschattiert"/>
      <w:tabs>
        <w:tab w:val="left" w:pos="2595"/>
      </w:tabs>
    </w:pPr>
    <w:r>
      <w:t>TischTennis 2.0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C83" w:rsidRDefault="00595C83" w:rsidP="00595C83">
    <w:pPr>
      <w:pStyle w:val="Kopfzeileschattiert"/>
      <w:tabs>
        <w:tab w:val="left" w:pos="2595"/>
      </w:tabs>
    </w:pPr>
    <w:r>
      <w:t>Canvas online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Aufzhlungszeichen51"/>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Aufzhlungszeichen41"/>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Aufzhlungszeichen31"/>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Aufzhlungszeichen21"/>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Aufzhlungszeichen1"/>
      <w:lvlText w:val="•"/>
      <w:lvlJc w:val="left"/>
      <w:pPr>
        <w:ind w:left="360" w:hanging="360"/>
      </w:pPr>
      <w:rPr>
        <w:rFonts w:ascii="Cambria" w:hAnsi="Cambria" w:hint="default"/>
        <w:color w:val="7E97AD" w:themeColor="accent1"/>
      </w:rPr>
    </w:lvl>
  </w:abstractNum>
  <w:abstractNum w:abstractNumId="5"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00000002"/>
    <w:multiLevelType w:val="multilevel"/>
    <w:tmpl w:val="00000002"/>
    <w:name w:val="WWNum1"/>
    <w:lvl w:ilvl="0">
      <w:start w:val="1"/>
      <w:numFmt w:val="bullet"/>
      <w:lvlText w:val=""/>
      <w:lvlJc w:val="left"/>
      <w:pPr>
        <w:tabs>
          <w:tab w:val="num" w:pos="0"/>
        </w:tabs>
        <w:ind w:left="720" w:firstLine="360"/>
      </w:pPr>
      <w:rPr>
        <w:rFonts w:ascii="Wingdings" w:hAnsi="Wingdings"/>
        <w:u w:val="none"/>
      </w:rPr>
    </w:lvl>
    <w:lvl w:ilvl="1">
      <w:start w:val="1"/>
      <w:numFmt w:val="bullet"/>
      <w:lvlText w:val=""/>
      <w:lvlJc w:val="left"/>
      <w:pPr>
        <w:tabs>
          <w:tab w:val="num" w:pos="0"/>
        </w:tabs>
        <w:ind w:left="1440" w:firstLine="1080"/>
      </w:pPr>
      <w:rPr>
        <w:rFonts w:ascii="Wingdings 2" w:hAnsi="Wingdings 2"/>
        <w:u w:val="none"/>
      </w:rPr>
    </w:lvl>
    <w:lvl w:ilvl="2">
      <w:start w:val="1"/>
      <w:numFmt w:val="bullet"/>
      <w:lvlText w:val="■"/>
      <w:lvlJc w:val="left"/>
      <w:pPr>
        <w:tabs>
          <w:tab w:val="num" w:pos="0"/>
        </w:tabs>
        <w:ind w:left="2160" w:firstLine="1800"/>
      </w:pPr>
      <w:rPr>
        <w:rFonts w:ascii="OpenSymbol" w:hAnsi="OpenSymbol"/>
        <w:u w:val="none"/>
      </w:rPr>
    </w:lvl>
    <w:lvl w:ilvl="3">
      <w:start w:val="1"/>
      <w:numFmt w:val="bullet"/>
      <w:lvlText w:val=""/>
      <w:lvlJc w:val="left"/>
      <w:pPr>
        <w:tabs>
          <w:tab w:val="num" w:pos="0"/>
        </w:tabs>
        <w:ind w:left="2880" w:firstLine="2520"/>
      </w:pPr>
      <w:rPr>
        <w:rFonts w:ascii="Wingdings" w:hAnsi="Wingdings"/>
        <w:u w:val="none"/>
      </w:rPr>
    </w:lvl>
    <w:lvl w:ilvl="4">
      <w:start w:val="1"/>
      <w:numFmt w:val="bullet"/>
      <w:lvlText w:val=""/>
      <w:lvlJc w:val="left"/>
      <w:pPr>
        <w:tabs>
          <w:tab w:val="num" w:pos="0"/>
        </w:tabs>
        <w:ind w:left="3600" w:firstLine="3240"/>
      </w:pPr>
      <w:rPr>
        <w:rFonts w:ascii="Wingdings 2" w:hAnsi="Wingdings 2"/>
        <w:u w:val="none"/>
      </w:rPr>
    </w:lvl>
    <w:lvl w:ilvl="5">
      <w:start w:val="1"/>
      <w:numFmt w:val="bullet"/>
      <w:lvlText w:val="■"/>
      <w:lvlJc w:val="left"/>
      <w:pPr>
        <w:tabs>
          <w:tab w:val="num" w:pos="0"/>
        </w:tabs>
        <w:ind w:left="4320" w:firstLine="3960"/>
      </w:pPr>
      <w:rPr>
        <w:rFonts w:ascii="OpenSymbol" w:hAnsi="OpenSymbol"/>
        <w:u w:val="none"/>
      </w:rPr>
    </w:lvl>
    <w:lvl w:ilvl="6">
      <w:start w:val="1"/>
      <w:numFmt w:val="bullet"/>
      <w:lvlText w:val=""/>
      <w:lvlJc w:val="left"/>
      <w:pPr>
        <w:tabs>
          <w:tab w:val="num" w:pos="0"/>
        </w:tabs>
        <w:ind w:left="5040" w:firstLine="4680"/>
      </w:pPr>
      <w:rPr>
        <w:rFonts w:ascii="Wingdings" w:hAnsi="Wingdings"/>
        <w:u w:val="none"/>
      </w:rPr>
    </w:lvl>
    <w:lvl w:ilvl="7">
      <w:start w:val="1"/>
      <w:numFmt w:val="bullet"/>
      <w:lvlText w:val=""/>
      <w:lvlJc w:val="left"/>
      <w:pPr>
        <w:tabs>
          <w:tab w:val="num" w:pos="0"/>
        </w:tabs>
        <w:ind w:left="5760" w:firstLine="5400"/>
      </w:pPr>
      <w:rPr>
        <w:rFonts w:ascii="Wingdings 2" w:hAnsi="Wingdings 2"/>
        <w:u w:val="none"/>
      </w:rPr>
    </w:lvl>
    <w:lvl w:ilvl="8">
      <w:start w:val="1"/>
      <w:numFmt w:val="bullet"/>
      <w:lvlText w:val="■"/>
      <w:lvlJc w:val="left"/>
      <w:pPr>
        <w:tabs>
          <w:tab w:val="num" w:pos="0"/>
        </w:tabs>
        <w:ind w:left="6480" w:firstLine="6120"/>
      </w:pPr>
      <w:rPr>
        <w:rFonts w:ascii="OpenSymbol" w:hAnsi="OpenSymbol"/>
        <w:u w:val="none"/>
      </w:rPr>
    </w:lvl>
  </w:abstractNum>
  <w:abstractNum w:abstractNumId="7" w15:restartNumberingAfterBreak="0">
    <w:nsid w:val="01ED02D9"/>
    <w:multiLevelType w:val="hybridMultilevel"/>
    <w:tmpl w:val="E7AE801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03F20FA9"/>
    <w:multiLevelType w:val="hybridMultilevel"/>
    <w:tmpl w:val="FC0CE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6D9680A"/>
    <w:multiLevelType w:val="hybridMultilevel"/>
    <w:tmpl w:val="3EE67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096A3F"/>
    <w:multiLevelType w:val="hybridMultilevel"/>
    <w:tmpl w:val="05E812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5504177"/>
    <w:multiLevelType w:val="hybridMultilevel"/>
    <w:tmpl w:val="5030A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6F205A"/>
    <w:multiLevelType w:val="multilevel"/>
    <w:tmpl w:val="9CA4ABB8"/>
    <w:styleLink w:val="Jahresberich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FA50492"/>
    <w:multiLevelType w:val="hybridMultilevel"/>
    <w:tmpl w:val="F2928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67F6A45"/>
    <w:multiLevelType w:val="multilevel"/>
    <w:tmpl w:val="80C0D6D2"/>
    <w:lvl w:ilvl="0">
      <w:start w:val="1"/>
      <w:numFmt w:val="decimal"/>
      <w:pStyle w:val="Listennummer1"/>
      <w:lvlText w:val="%1."/>
      <w:lvlJc w:val="left"/>
      <w:pPr>
        <w:ind w:left="360" w:hanging="360"/>
      </w:pPr>
      <w:rPr>
        <w:rFonts w:hint="default"/>
      </w:rPr>
    </w:lvl>
    <w:lvl w:ilvl="1">
      <w:start w:val="1"/>
      <w:numFmt w:val="decimal"/>
      <w:pStyle w:val="Listennummer21"/>
      <w:suff w:val="space"/>
      <w:lvlText w:val="%1.%2"/>
      <w:lvlJc w:val="left"/>
      <w:pPr>
        <w:ind w:left="936" w:hanging="576"/>
      </w:pPr>
      <w:rPr>
        <w:rFonts w:hint="default"/>
      </w:rPr>
    </w:lvl>
    <w:lvl w:ilvl="2">
      <w:start w:val="1"/>
      <w:numFmt w:val="lowerLetter"/>
      <w:pStyle w:val="Listennummer31"/>
      <w:lvlText w:val="%3."/>
      <w:lvlJc w:val="left"/>
      <w:pPr>
        <w:ind w:left="720" w:hanging="360"/>
      </w:pPr>
      <w:rPr>
        <w:rFonts w:hint="default"/>
      </w:rPr>
    </w:lvl>
    <w:lvl w:ilvl="3">
      <w:start w:val="1"/>
      <w:numFmt w:val="lowerRoman"/>
      <w:pStyle w:val="Listennummer41"/>
      <w:lvlText w:val="%4."/>
      <w:lvlJc w:val="left"/>
      <w:pPr>
        <w:ind w:left="1080" w:hanging="360"/>
      </w:pPr>
      <w:rPr>
        <w:rFonts w:hint="default"/>
      </w:rPr>
    </w:lvl>
    <w:lvl w:ilvl="4">
      <w:start w:val="1"/>
      <w:numFmt w:val="lowerLetter"/>
      <w:pStyle w:val="Listennummer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3205430"/>
    <w:multiLevelType w:val="hybridMultilevel"/>
    <w:tmpl w:val="301064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FD444D8"/>
    <w:multiLevelType w:val="hybridMultilevel"/>
    <w:tmpl w:val="994A4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0E0C24"/>
    <w:multiLevelType w:val="hybridMultilevel"/>
    <w:tmpl w:val="E63ABF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5F028E4"/>
    <w:multiLevelType w:val="hybridMultilevel"/>
    <w:tmpl w:val="001CA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891C55"/>
    <w:multiLevelType w:val="hybridMultilevel"/>
    <w:tmpl w:val="22349CB2"/>
    <w:lvl w:ilvl="0" w:tplc="1736DBF6">
      <w:start w:val="3"/>
      <w:numFmt w:val="bullet"/>
      <w:lvlText w:val=""/>
      <w:lvlJc w:val="left"/>
      <w:pPr>
        <w:ind w:left="1080" w:hanging="360"/>
      </w:pPr>
      <w:rPr>
        <w:rFonts w:ascii="Wingdings" w:eastAsia="Times New Roman" w:hAnsi="Wingdings" w:cs="Times New Roman"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5E147A74"/>
    <w:multiLevelType w:val="hybridMultilevel"/>
    <w:tmpl w:val="F2D439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30573C0"/>
    <w:multiLevelType w:val="hybridMultilevel"/>
    <w:tmpl w:val="9754E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1804F7"/>
    <w:multiLevelType w:val="hybridMultilevel"/>
    <w:tmpl w:val="43D6FD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2B971EE"/>
    <w:multiLevelType w:val="hybridMultilevel"/>
    <w:tmpl w:val="1CF8AEA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763C3B09"/>
    <w:multiLevelType w:val="hybridMultilevel"/>
    <w:tmpl w:val="1598AC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14"/>
  </w:num>
  <w:num w:numId="8">
    <w:abstractNumId w:val="13"/>
  </w:num>
  <w:num w:numId="9">
    <w:abstractNumId w:val="23"/>
  </w:num>
  <w:num w:numId="10">
    <w:abstractNumId w:val="16"/>
  </w:num>
  <w:num w:numId="11">
    <w:abstractNumId w:val="21"/>
  </w:num>
  <w:num w:numId="12">
    <w:abstractNumId w:val="17"/>
  </w:num>
  <w:num w:numId="13">
    <w:abstractNumId w:val="8"/>
  </w:num>
  <w:num w:numId="14">
    <w:abstractNumId w:val="22"/>
  </w:num>
  <w:num w:numId="15">
    <w:abstractNumId w:val="24"/>
  </w:num>
  <w:num w:numId="16">
    <w:abstractNumId w:val="19"/>
  </w:num>
  <w:num w:numId="17">
    <w:abstractNumId w:val="9"/>
  </w:num>
  <w:num w:numId="18">
    <w:abstractNumId w:val="11"/>
  </w:num>
  <w:num w:numId="19">
    <w:abstractNumId w:val="5"/>
  </w:num>
  <w:num w:numId="20">
    <w:abstractNumId w:val="15"/>
  </w:num>
  <w:num w:numId="21">
    <w:abstractNumId w:val="20"/>
  </w:num>
  <w:num w:numId="22">
    <w:abstractNumId w:val="10"/>
  </w:num>
  <w:num w:numId="23">
    <w:abstractNumId w:val="7"/>
  </w:num>
  <w:num w:numId="24">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710"/>
    <w:rsid w:val="000559A7"/>
    <w:rsid w:val="000912A2"/>
    <w:rsid w:val="000A386F"/>
    <w:rsid w:val="000D0FCE"/>
    <w:rsid w:val="000E10BD"/>
    <w:rsid w:val="001246F1"/>
    <w:rsid w:val="001B061D"/>
    <w:rsid w:val="002E1897"/>
    <w:rsid w:val="00303FBA"/>
    <w:rsid w:val="00383704"/>
    <w:rsid w:val="003B3704"/>
    <w:rsid w:val="003E1028"/>
    <w:rsid w:val="00481753"/>
    <w:rsid w:val="004A4A89"/>
    <w:rsid w:val="004E1258"/>
    <w:rsid w:val="004E4D3D"/>
    <w:rsid w:val="00527A16"/>
    <w:rsid w:val="005364B1"/>
    <w:rsid w:val="00562E9F"/>
    <w:rsid w:val="00590995"/>
    <w:rsid w:val="00595C83"/>
    <w:rsid w:val="005C3A7E"/>
    <w:rsid w:val="005E6F0C"/>
    <w:rsid w:val="0066662C"/>
    <w:rsid w:val="00675930"/>
    <w:rsid w:val="006A3CBF"/>
    <w:rsid w:val="006A61A5"/>
    <w:rsid w:val="00706DAA"/>
    <w:rsid w:val="00721731"/>
    <w:rsid w:val="007243BA"/>
    <w:rsid w:val="00756CA4"/>
    <w:rsid w:val="007B33CA"/>
    <w:rsid w:val="007C1853"/>
    <w:rsid w:val="007E20A1"/>
    <w:rsid w:val="007F13E8"/>
    <w:rsid w:val="008276F0"/>
    <w:rsid w:val="008476FC"/>
    <w:rsid w:val="00851DD1"/>
    <w:rsid w:val="0089488C"/>
    <w:rsid w:val="008976D0"/>
    <w:rsid w:val="0091329D"/>
    <w:rsid w:val="0093383C"/>
    <w:rsid w:val="009639E4"/>
    <w:rsid w:val="0098731D"/>
    <w:rsid w:val="009B2485"/>
    <w:rsid w:val="009D33C0"/>
    <w:rsid w:val="00A24215"/>
    <w:rsid w:val="00A55E74"/>
    <w:rsid w:val="00A943EE"/>
    <w:rsid w:val="00AD551E"/>
    <w:rsid w:val="00AE47F9"/>
    <w:rsid w:val="00B06229"/>
    <w:rsid w:val="00B46FC2"/>
    <w:rsid w:val="00BB1613"/>
    <w:rsid w:val="00BB27A9"/>
    <w:rsid w:val="00C16710"/>
    <w:rsid w:val="00C3511C"/>
    <w:rsid w:val="00C753E1"/>
    <w:rsid w:val="00C942AB"/>
    <w:rsid w:val="00CF3C78"/>
    <w:rsid w:val="00D26458"/>
    <w:rsid w:val="00D31B46"/>
    <w:rsid w:val="00DA140C"/>
    <w:rsid w:val="00DE472E"/>
    <w:rsid w:val="00E016FD"/>
    <w:rsid w:val="00E1070C"/>
    <w:rsid w:val="00EB012D"/>
    <w:rsid w:val="00EC02A2"/>
    <w:rsid w:val="00EE18A4"/>
    <w:rsid w:val="00EE7181"/>
    <w:rsid w:val="00F445B0"/>
    <w:rsid w:val="00F60F18"/>
    <w:rsid w:val="00F70F8F"/>
    <w:rsid w:val="00FF158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43C5050-A145-4EE2-9C9D-63645F70A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de-DE" w:eastAsia="en-US"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kern w:val="20"/>
    </w:rPr>
  </w:style>
  <w:style w:type="paragraph" w:styleId="berschrift1">
    <w:name w:val="heading 1"/>
    <w:basedOn w:val="Standard"/>
    <w:next w:val="Standard"/>
    <w:link w:val="berschrift1Zchn"/>
    <w:qFormat/>
    <w:rsid w:val="000559A7"/>
    <w:pPr>
      <w:keepNext/>
      <w:keepLines/>
      <w:spacing w:before="480" w:after="0"/>
      <w:outlineLvl w:val="0"/>
    </w:pPr>
    <w:rPr>
      <w:rFonts w:asciiTheme="majorHAnsi" w:eastAsiaTheme="majorEastAsia" w:hAnsiTheme="majorHAnsi" w:cstheme="majorBidi"/>
      <w:b/>
      <w:bCs/>
      <w:color w:val="577188" w:themeColor="accent1" w:themeShade="BF"/>
      <w:sz w:val="28"/>
      <w:szCs w:val="28"/>
    </w:rPr>
  </w:style>
  <w:style w:type="paragraph" w:styleId="berschrift2">
    <w:name w:val="heading 2"/>
    <w:basedOn w:val="Standard"/>
    <w:next w:val="Standard"/>
    <w:link w:val="berschrift2Zchn"/>
    <w:unhideWhenUsed/>
    <w:qFormat/>
    <w:rsid w:val="009D33C0"/>
    <w:pPr>
      <w:keepNext/>
      <w:keepLines/>
      <w:spacing w:after="0"/>
      <w:outlineLvl w:val="1"/>
    </w:pPr>
    <w:rPr>
      <w:rFonts w:asciiTheme="majorHAnsi" w:eastAsiaTheme="majorEastAsia" w:hAnsiTheme="majorHAnsi" w:cstheme="majorBidi"/>
      <w:color w:val="577188" w:themeColor="accent1" w:themeShade="BF"/>
      <w:sz w:val="26"/>
      <w:szCs w:val="26"/>
    </w:rPr>
  </w:style>
  <w:style w:type="paragraph" w:styleId="berschrift3">
    <w:name w:val="heading 3"/>
    <w:basedOn w:val="Standard"/>
    <w:next w:val="Standard"/>
    <w:link w:val="berschrift3Zchn"/>
    <w:unhideWhenUsed/>
    <w:qFormat/>
    <w:rsid w:val="00EB012D"/>
    <w:pPr>
      <w:keepNext/>
      <w:keepLines/>
      <w:spacing w:before="200" w:after="0"/>
      <w:outlineLvl w:val="2"/>
    </w:pPr>
    <w:rPr>
      <w:rFonts w:asciiTheme="majorHAnsi" w:eastAsiaTheme="majorEastAsia" w:hAnsiTheme="majorHAnsi" w:cstheme="majorBidi"/>
      <w:b/>
      <w:bCs/>
      <w:color w:val="7E97AD" w:themeColor="accent1"/>
    </w:rPr>
  </w:style>
  <w:style w:type="paragraph" w:styleId="berschrift4">
    <w:name w:val="heading 4"/>
    <w:basedOn w:val="Standard"/>
    <w:next w:val="Standard"/>
    <w:link w:val="berschrift4Zchn"/>
    <w:unhideWhenUsed/>
    <w:qFormat/>
    <w:rsid w:val="009D33C0"/>
    <w:pPr>
      <w:keepNext/>
      <w:keepLines/>
      <w:spacing w:after="0"/>
      <w:outlineLvl w:val="3"/>
    </w:pPr>
    <w:rPr>
      <w:rFonts w:asciiTheme="majorHAnsi" w:eastAsiaTheme="majorEastAsia" w:hAnsiTheme="majorHAnsi" w:cstheme="majorBidi"/>
      <w:i/>
      <w:iCs/>
      <w:color w:val="577188" w:themeColor="accent1" w:themeShade="BF"/>
    </w:rPr>
  </w:style>
  <w:style w:type="paragraph" w:styleId="berschrift5">
    <w:name w:val="heading 5"/>
    <w:basedOn w:val="Standard"/>
    <w:next w:val="Standard"/>
    <w:link w:val="berschrift5Zchn"/>
    <w:qFormat/>
    <w:rsid w:val="00A943EE"/>
    <w:pPr>
      <w:keepNext/>
      <w:spacing w:before="0" w:after="0" w:line="240" w:lineRule="auto"/>
      <w:jc w:val="center"/>
      <w:outlineLvl w:val="4"/>
    </w:pPr>
    <w:rPr>
      <w:rFonts w:ascii="Verdana" w:eastAsia="Times New Roman" w:hAnsi="Verdana" w:cs="Times New Roman"/>
      <w:outline/>
      <w:color w:val="FFFFFF" w:themeColor="background1"/>
      <w:kern w:val="0"/>
      <w:sz w:val="48"/>
      <w:szCs w:val="16"/>
      <w:lang w:eastAsia="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
    <w:next w:val="Standard"/>
    <w:link w:val="berschrift1-Zeichen"/>
    <w:uiPriority w:val="1"/>
    <w:qFormat/>
    <w:pPr>
      <w:pageBreakBefore/>
      <w:spacing w:before="0" w:after="360" w:line="240" w:lineRule="auto"/>
      <w:ind w:left="-360" w:right="-360"/>
      <w:outlineLvl w:val="0"/>
    </w:pPr>
    <w:rPr>
      <w:sz w:val="36"/>
    </w:rPr>
  </w:style>
  <w:style w:type="paragraph" w:customStyle="1" w:styleId="berschrift21">
    <w:name w:val="Überschrift 21"/>
    <w:basedOn w:val="Standard"/>
    <w:next w:val="Standard"/>
    <w:link w:val="berschrift2-Zeichen"/>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customStyle="1" w:styleId="berschrift31">
    <w:name w:val="Überschrift 31"/>
    <w:basedOn w:val="Standard"/>
    <w:next w:val="Standard"/>
    <w:link w:val="berschrift3-Zeichen"/>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berschrift41">
    <w:name w:val="Überschrift 41"/>
    <w:basedOn w:val="Standard"/>
    <w:next w:val="Standard"/>
    <w:link w:val="berschrift4-Zeichen"/>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berschrift51">
    <w:name w:val="Überschrift 51"/>
    <w:basedOn w:val="Standard"/>
    <w:next w:val="Standard"/>
    <w:link w:val="berschrift5-Zeichen"/>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berschrift61">
    <w:name w:val="Überschrift 61"/>
    <w:basedOn w:val="Standard"/>
    <w:next w:val="Standard"/>
    <w:link w:val="berschrift6-Zeichen"/>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berschrift71">
    <w:name w:val="Überschrift 71"/>
    <w:basedOn w:val="Standard"/>
    <w:next w:val="Standard"/>
    <w:link w:val="berschrift7-Zeichen"/>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berschrift81">
    <w:name w:val="Überschrift 81"/>
    <w:basedOn w:val="Standard"/>
    <w:next w:val="Standard"/>
    <w:link w:val="berschrift8-Zeichen"/>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berschrift91">
    <w:name w:val="Überschrift 91"/>
    <w:basedOn w:val="Standard"/>
    <w:next w:val="Standard"/>
    <w:link w:val="berschrift9-Zeichen"/>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Kopfzeile1">
    <w:name w:val="Kopfzeile1"/>
    <w:basedOn w:val="Standard"/>
    <w:link w:val="Kopfzeilenzeichen"/>
    <w:uiPriority w:val="99"/>
    <w:unhideWhenUsed/>
    <w:pPr>
      <w:tabs>
        <w:tab w:val="center" w:pos="4680"/>
        <w:tab w:val="right" w:pos="9360"/>
      </w:tabs>
      <w:spacing w:before="0" w:after="0" w:line="240" w:lineRule="auto"/>
    </w:pPr>
  </w:style>
  <w:style w:type="character" w:customStyle="1" w:styleId="Kopfzeilenzeichen">
    <w:name w:val="Kopfzeilenzeichen"/>
    <w:basedOn w:val="Absatz-Standardschriftart"/>
    <w:link w:val="Kopfzeile1"/>
    <w:uiPriority w:val="99"/>
    <w:rPr>
      <w:kern w:val="20"/>
    </w:rPr>
  </w:style>
  <w:style w:type="paragraph" w:customStyle="1" w:styleId="Fuzeile1">
    <w:name w:val="Fußzeile1"/>
    <w:basedOn w:val="Standard"/>
    <w:link w:val="Fuzeilenzeichen"/>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uzeilenzeichen">
    <w:name w:val="Fußzeilenzeichen"/>
    <w:basedOn w:val="Absatz-Standardschriftart"/>
    <w:link w:val="Fuzeile1"/>
    <w:uiPriority w:val="99"/>
    <w:rPr>
      <w:kern w:val="20"/>
    </w:rPr>
  </w:style>
  <w:style w:type="table" w:customStyle="1" w:styleId="Tabellengitternetz">
    <w:name w:val="Tabellengitternetz"/>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inLeerraum1">
    <w:name w:val="Kein Leerraum1"/>
    <w:link w:val="KeinLeerraum-Zeichen"/>
    <w:uiPriority w:val="1"/>
    <w:qFormat/>
    <w:pPr>
      <w:spacing w:after="0" w:line="240" w:lineRule="auto"/>
    </w:pPr>
  </w:style>
  <w:style w:type="paragraph" w:customStyle="1" w:styleId="Sprechblasentext1">
    <w:name w:val="Sprechblasentext1"/>
    <w:basedOn w:val="Standard"/>
    <w:link w:val="Sprechblasentext-Zeichen"/>
    <w:uiPriority w:val="99"/>
    <w:semiHidden/>
    <w:unhideWhenUsed/>
    <w:pPr>
      <w:spacing w:after="0" w:line="240" w:lineRule="auto"/>
    </w:pPr>
    <w:rPr>
      <w:rFonts w:ascii="Tahoma" w:hAnsi="Tahoma" w:cs="Tahoma"/>
      <w:sz w:val="16"/>
    </w:rPr>
  </w:style>
  <w:style w:type="character" w:customStyle="1" w:styleId="Sprechblasentext-Zeichen">
    <w:name w:val="Sprechblasentext - Zeichen"/>
    <w:basedOn w:val="Absatz-Standardschriftart"/>
    <w:link w:val="Sprechblasentext1"/>
    <w:uiPriority w:val="99"/>
    <w:semiHidden/>
    <w:rPr>
      <w:rFonts w:ascii="Tahoma" w:hAnsi="Tahoma" w:cs="Tahoma"/>
      <w:sz w:val="16"/>
    </w:rPr>
  </w:style>
  <w:style w:type="character" w:customStyle="1" w:styleId="berschrift1-Zeichen">
    <w:name w:val="Überschrift 1 - Zeichen"/>
    <w:basedOn w:val="Absatz-Standardschriftart"/>
    <w:link w:val="berschrift11"/>
    <w:uiPriority w:val="1"/>
    <w:rPr>
      <w:kern w:val="20"/>
      <w:sz w:val="36"/>
    </w:rPr>
  </w:style>
  <w:style w:type="character" w:customStyle="1" w:styleId="berschrift2-Zeichen">
    <w:name w:val="Überschrift 2 - Zeichen"/>
    <w:basedOn w:val="Absatz-Standardschriftart"/>
    <w:link w:val="berschrift21"/>
    <w:uiPriority w:val="1"/>
    <w:rPr>
      <w:rFonts w:asciiTheme="majorHAnsi" w:eastAsiaTheme="majorEastAsia" w:hAnsiTheme="majorHAnsi" w:cstheme="majorBidi"/>
      <w:caps/>
      <w:color w:val="577188" w:themeColor="accent1" w:themeShade="BF"/>
      <w:kern w:val="20"/>
      <w:sz w:val="24"/>
      <w14:ligatures w14:val="standardContextual"/>
    </w:rPr>
  </w:style>
  <w:style w:type="character" w:customStyle="1" w:styleId="Platzhaltertext1">
    <w:name w:val="Platzhaltertext1"/>
    <w:basedOn w:val="Absatz-Standardschriftart"/>
    <w:uiPriority w:val="99"/>
    <w:semiHidden/>
    <w:rPr>
      <w:color w:val="808080"/>
    </w:rPr>
  </w:style>
  <w:style w:type="paragraph" w:customStyle="1" w:styleId="Zitat1">
    <w:name w:val="Zitat1"/>
    <w:basedOn w:val="Standard"/>
    <w:next w:val="Standard"/>
    <w:link w:val="Zitatzeichen"/>
    <w:uiPriority w:val="9"/>
    <w:unhideWhenUsed/>
    <w:qFormat/>
    <w:pPr>
      <w:spacing w:before="240" w:after="240"/>
      <w:ind w:left="720" w:right="720"/>
    </w:pPr>
    <w:rPr>
      <w:i/>
      <w:iCs/>
      <w:color w:val="7E97AD" w:themeColor="accent1"/>
      <w:sz w:val="28"/>
    </w:rPr>
  </w:style>
  <w:style w:type="character" w:customStyle="1" w:styleId="Zitatzeichen">
    <w:name w:val="Zitatzeichen"/>
    <w:basedOn w:val="Absatz-Standardschriftart"/>
    <w:link w:val="Zitat1"/>
    <w:uiPriority w:val="9"/>
    <w:rPr>
      <w:i/>
      <w:iCs/>
      <w:color w:val="7E97AD" w:themeColor="accent1"/>
      <w:kern w:val="20"/>
      <w:sz w:val="28"/>
    </w:rPr>
  </w:style>
  <w:style w:type="paragraph" w:customStyle="1" w:styleId="Literaturverzeichnis1">
    <w:name w:val="Literaturverzeichnis1"/>
    <w:basedOn w:val="Standard"/>
    <w:next w:val="Standard"/>
    <w:uiPriority w:val="37"/>
    <w:semiHidden/>
    <w:unhideWhenUsed/>
  </w:style>
  <w:style w:type="paragraph" w:customStyle="1" w:styleId="Blocktext1">
    <w:name w:val="Blocktext1"/>
    <w:basedOn w:val="Standard"/>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customStyle="1" w:styleId="Textkrper1">
    <w:name w:val="Textkörper1"/>
    <w:basedOn w:val="Standard"/>
    <w:link w:val="Textkrperzeichen"/>
    <w:uiPriority w:val="99"/>
    <w:semiHidden/>
    <w:unhideWhenUsed/>
    <w:pPr>
      <w:spacing w:after="120"/>
    </w:pPr>
  </w:style>
  <w:style w:type="character" w:customStyle="1" w:styleId="Textkrperzeichen">
    <w:name w:val="Textkörperzeichen"/>
    <w:basedOn w:val="Absatz-Standardschriftart"/>
    <w:link w:val="Textkrper1"/>
    <w:uiPriority w:val="99"/>
    <w:semiHidden/>
  </w:style>
  <w:style w:type="paragraph" w:customStyle="1" w:styleId="Textkrper21">
    <w:name w:val="Textkörper 21"/>
    <w:basedOn w:val="Standard"/>
    <w:link w:val="Textkrper2-Zeichen"/>
    <w:uiPriority w:val="99"/>
    <w:semiHidden/>
    <w:unhideWhenUsed/>
    <w:pPr>
      <w:spacing w:after="120" w:line="480" w:lineRule="auto"/>
    </w:pPr>
  </w:style>
  <w:style w:type="character" w:customStyle="1" w:styleId="Textkrper2-Zeichen">
    <w:name w:val="Textkörper 2 - Zeichen"/>
    <w:basedOn w:val="Absatz-Standardschriftart"/>
    <w:link w:val="Textkrper21"/>
    <w:uiPriority w:val="99"/>
    <w:semiHidden/>
  </w:style>
  <w:style w:type="paragraph" w:customStyle="1" w:styleId="Textkrper31">
    <w:name w:val="Textkörper 31"/>
    <w:basedOn w:val="Standard"/>
    <w:link w:val="Textkrper3-Zeichen"/>
    <w:uiPriority w:val="99"/>
    <w:semiHidden/>
    <w:unhideWhenUsed/>
    <w:pPr>
      <w:spacing w:after="120"/>
    </w:pPr>
    <w:rPr>
      <w:sz w:val="16"/>
    </w:rPr>
  </w:style>
  <w:style w:type="character" w:customStyle="1" w:styleId="Textkrper3-Zeichen">
    <w:name w:val="Textkörper 3 - Zeichen"/>
    <w:basedOn w:val="Absatz-Standardschriftart"/>
    <w:link w:val="Textkrper31"/>
    <w:uiPriority w:val="99"/>
    <w:semiHidden/>
    <w:rPr>
      <w:sz w:val="16"/>
    </w:rPr>
  </w:style>
  <w:style w:type="paragraph" w:customStyle="1" w:styleId="Textkrper-Erstzeileneinzug1">
    <w:name w:val="Textkörper-Erstzeileneinzug1"/>
    <w:basedOn w:val="Textkrper1"/>
    <w:link w:val="Textkrper-Erstzeileneinzug-Zeichen"/>
    <w:uiPriority w:val="99"/>
    <w:semiHidden/>
    <w:unhideWhenUsed/>
    <w:pPr>
      <w:spacing w:after="200"/>
      <w:ind w:firstLine="360"/>
    </w:pPr>
  </w:style>
  <w:style w:type="character" w:customStyle="1" w:styleId="Textkrper-Erstzeileneinzug-Zeichen">
    <w:name w:val="Textkörper-Erstzeileneinzug - Zeichen"/>
    <w:basedOn w:val="Textkrperzeichen"/>
    <w:link w:val="Textkrper-Erstzeileneinzug1"/>
    <w:uiPriority w:val="99"/>
    <w:semiHidden/>
  </w:style>
  <w:style w:type="paragraph" w:customStyle="1" w:styleId="Textkrper-Zeileneinzug1">
    <w:name w:val="Textkörper-Zeileneinzug1"/>
    <w:basedOn w:val="Standard"/>
    <w:link w:val="Textkrper-Zeileneinzug-Zeichen"/>
    <w:uiPriority w:val="99"/>
    <w:semiHidden/>
    <w:unhideWhenUsed/>
    <w:pPr>
      <w:spacing w:after="120"/>
      <w:ind w:left="360"/>
    </w:pPr>
  </w:style>
  <w:style w:type="character" w:customStyle="1" w:styleId="Textkrper-Zeileneinzug-Zeichen">
    <w:name w:val="Textkörper-Zeileneinzug - Zeichen"/>
    <w:basedOn w:val="Absatz-Standardschriftart"/>
    <w:link w:val="Textkrper-Zeileneinzug1"/>
    <w:uiPriority w:val="99"/>
    <w:semiHidden/>
  </w:style>
  <w:style w:type="paragraph" w:customStyle="1" w:styleId="Textkrper-Erstzeileneinzug21">
    <w:name w:val="Textkörper-Erstzeileneinzug 21"/>
    <w:basedOn w:val="Textkrper-Zeileneinzug1"/>
    <w:link w:val="Textkrper-Erstzeileneinzug2-Zeichen"/>
    <w:uiPriority w:val="99"/>
    <w:semiHidden/>
    <w:unhideWhenUsed/>
    <w:pPr>
      <w:spacing w:after="200"/>
      <w:ind w:firstLine="360"/>
    </w:pPr>
  </w:style>
  <w:style w:type="character" w:customStyle="1" w:styleId="Textkrper-Erstzeileneinzug2-Zeichen">
    <w:name w:val="Textkörper-Erstzeileneinzug 2 - Zeichen"/>
    <w:basedOn w:val="Textkrper-Zeileneinzug-Zeichen"/>
    <w:link w:val="Textkrper-Erstzeileneinzug21"/>
    <w:uiPriority w:val="99"/>
    <w:semiHidden/>
  </w:style>
  <w:style w:type="paragraph" w:customStyle="1" w:styleId="Textkrper-Einzug21">
    <w:name w:val="Textkörper-Einzug 21"/>
    <w:basedOn w:val="Standard"/>
    <w:link w:val="Textkrper-Einzug2-Zeichen"/>
    <w:uiPriority w:val="99"/>
    <w:semiHidden/>
    <w:unhideWhenUsed/>
    <w:pPr>
      <w:spacing w:after="120" w:line="480" w:lineRule="auto"/>
      <w:ind w:left="360"/>
    </w:pPr>
  </w:style>
  <w:style w:type="character" w:customStyle="1" w:styleId="Textkrper-Einzug2-Zeichen">
    <w:name w:val="Textkörper-Einzug 2 - Zeichen"/>
    <w:basedOn w:val="Absatz-Standardschriftart"/>
    <w:link w:val="Textkrper-Einzug21"/>
    <w:uiPriority w:val="99"/>
    <w:semiHidden/>
  </w:style>
  <w:style w:type="paragraph" w:customStyle="1" w:styleId="Textkrper-Einzug31">
    <w:name w:val="Textkörper-Einzug 31"/>
    <w:basedOn w:val="Standard"/>
    <w:link w:val="Textkrper-Einzug3-Zeichen"/>
    <w:uiPriority w:val="99"/>
    <w:semiHidden/>
    <w:unhideWhenUsed/>
    <w:pPr>
      <w:spacing w:after="120"/>
      <w:ind w:left="360"/>
    </w:pPr>
    <w:rPr>
      <w:sz w:val="16"/>
    </w:rPr>
  </w:style>
  <w:style w:type="character" w:customStyle="1" w:styleId="Textkrper-Einzug3-Zeichen">
    <w:name w:val="Textkörper-Einzug 3 - Zeichen"/>
    <w:basedOn w:val="Absatz-Standardschriftart"/>
    <w:link w:val="Textkrper-Einzug31"/>
    <w:uiPriority w:val="99"/>
    <w:semiHidden/>
    <w:rPr>
      <w:sz w:val="16"/>
    </w:rPr>
  </w:style>
  <w:style w:type="character" w:customStyle="1" w:styleId="Buchtitel1">
    <w:name w:val="Buchtitel1"/>
    <w:basedOn w:val="Absatz-Standardschriftart"/>
    <w:uiPriority w:val="33"/>
    <w:semiHidden/>
    <w:unhideWhenUsed/>
    <w:rPr>
      <w:b/>
      <w:bCs/>
      <w:smallCaps/>
      <w:spacing w:val="5"/>
    </w:rPr>
  </w:style>
  <w:style w:type="paragraph" w:customStyle="1" w:styleId="Beschriftung1">
    <w:name w:val="Beschriftung1"/>
    <w:basedOn w:val="Standard"/>
    <w:next w:val="Standard"/>
    <w:uiPriority w:val="35"/>
    <w:semiHidden/>
    <w:unhideWhenUsed/>
    <w:qFormat/>
    <w:pPr>
      <w:spacing w:line="240" w:lineRule="auto"/>
    </w:pPr>
    <w:rPr>
      <w:b/>
      <w:bCs/>
      <w:color w:val="7E97AD" w:themeColor="accent1"/>
      <w:sz w:val="18"/>
    </w:rPr>
  </w:style>
  <w:style w:type="paragraph" w:customStyle="1" w:styleId="Gruformel1">
    <w:name w:val="Grußformel1"/>
    <w:basedOn w:val="Standard"/>
    <w:link w:val="Gruformelzeichen"/>
    <w:uiPriority w:val="99"/>
    <w:semiHidden/>
    <w:unhideWhenUsed/>
    <w:pPr>
      <w:spacing w:after="0" w:line="240" w:lineRule="auto"/>
      <w:ind w:left="4320"/>
    </w:pPr>
  </w:style>
  <w:style w:type="character" w:customStyle="1" w:styleId="Gruformelzeichen">
    <w:name w:val="Grußformelzeichen"/>
    <w:basedOn w:val="Absatz-Standardschriftart"/>
    <w:link w:val="Gruformel1"/>
    <w:uiPriority w:val="99"/>
    <w:semiHidden/>
  </w:style>
  <w:style w:type="table" w:customStyle="1" w:styleId="FarbigesGitternetz">
    <w:name w:val="Farbiges Gitternetz"/>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Gitternetz-Akzent1">
    <w:name w:val="Farbiges Gitternetz - Akzent 1"/>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FarbigesGitternetz-Akzent2">
    <w:name w:val="Farbiges Gitternetz - Akzent 2"/>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FarbigesGitternetz-Akzent3">
    <w:name w:val="Farbiges Gitternetz - Akzent 3"/>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FarbigesGitternetz-Akzent4">
    <w:name w:val="Farbiges Gitternetz - Akzent 4"/>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FarbigesGitternetz-Akzent5">
    <w:name w:val="Farbiges Gitternetz - Akzent 5"/>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FarbigesGitternetz-Akzent6">
    <w:name w:val="Farbiges Gitternetz - Akzent 6"/>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FarbigeListe1">
    <w:name w:val="Farbige Liste1"/>
    <w:basedOn w:val="NormaleTabelle"/>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Akzent11">
    <w:name w:val="Farbige Liste - Akzent 11"/>
    <w:basedOn w:val="NormaleTabelle"/>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FarbigeListe-Akzent21">
    <w:name w:val="Farbige Liste - Akzent 21"/>
    <w:basedOn w:val="NormaleTabelle"/>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FarbigeListe-Akzent31">
    <w:name w:val="Farbige Liste - Akzent 31"/>
    <w:basedOn w:val="NormaleTabelle"/>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FarbigeListe-Akzent41">
    <w:name w:val="Farbige Liste - Akzent 41"/>
    <w:basedOn w:val="NormaleTabelle"/>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FarbigeListe-Akzent51">
    <w:name w:val="Farbige Liste - Akzent 51"/>
    <w:basedOn w:val="NormaleTabelle"/>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FarbigeListe-Akzent61">
    <w:name w:val="Farbige Liste - Akzent 61"/>
    <w:basedOn w:val="NormaleTabelle"/>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FarbigeSchattierung1">
    <w:name w:val="Farbige Schattierung1"/>
    <w:basedOn w:val="NormaleTabelle"/>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Akzent11">
    <w:name w:val="Farbige Schattierung - Akzent 11"/>
    <w:basedOn w:val="NormaleTabelle"/>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FarbigeSchattierung-Akzent21">
    <w:name w:val="Farbige Schattierung - Akzent 21"/>
    <w:basedOn w:val="NormaleTabelle"/>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FarbigeSchattierung-Akzent31">
    <w:name w:val="Farbige Schattierung - Akzent 31"/>
    <w:basedOn w:val="NormaleTabelle"/>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FarbigeSchattierung-Akzent41">
    <w:name w:val="Farbige Schattierung - Akzent 41"/>
    <w:basedOn w:val="NormaleTabelle"/>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FarbigeSchattierung-Akzent51">
    <w:name w:val="Farbige Schattierung - Akzent 51"/>
    <w:basedOn w:val="NormaleTabelle"/>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61">
    <w:name w:val="Farbige Schattierung - Akzent 61"/>
    <w:basedOn w:val="NormaleTabelle"/>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Anmerkungsreferenz">
    <w:name w:val="Anmerkungsreferenz"/>
    <w:basedOn w:val="Absatz-Standardschriftart"/>
    <w:uiPriority w:val="99"/>
    <w:semiHidden/>
    <w:unhideWhenUsed/>
    <w:rPr>
      <w:sz w:val="16"/>
    </w:rPr>
  </w:style>
  <w:style w:type="paragraph" w:customStyle="1" w:styleId="Anmerkungstext">
    <w:name w:val="Anmerkungstext"/>
    <w:basedOn w:val="Standard"/>
    <w:link w:val="Kommentartextzeichen"/>
    <w:uiPriority w:val="99"/>
    <w:semiHidden/>
    <w:unhideWhenUsed/>
    <w:pPr>
      <w:spacing w:line="240" w:lineRule="auto"/>
    </w:pPr>
  </w:style>
  <w:style w:type="character" w:customStyle="1" w:styleId="Kommentartextzeichen">
    <w:name w:val="Kommentartextzeichen"/>
    <w:basedOn w:val="Absatz-Standardschriftart"/>
    <w:link w:val="Anmerkungstext"/>
    <w:uiPriority w:val="99"/>
    <w:semiHidden/>
    <w:rPr>
      <w:sz w:val="20"/>
    </w:rPr>
  </w:style>
  <w:style w:type="paragraph" w:customStyle="1" w:styleId="Anmerkungsthema">
    <w:name w:val="Anmerkungsthema"/>
    <w:basedOn w:val="Anmerkungstext"/>
    <w:next w:val="Anmerkungstext"/>
    <w:link w:val="Kommentarthemazeichen"/>
    <w:uiPriority w:val="99"/>
    <w:semiHidden/>
    <w:unhideWhenUsed/>
    <w:rPr>
      <w:b/>
      <w:bCs/>
    </w:rPr>
  </w:style>
  <w:style w:type="character" w:customStyle="1" w:styleId="Kommentarthemazeichen">
    <w:name w:val="Kommentarthemazeichen"/>
    <w:basedOn w:val="Kommentartextzeichen"/>
    <w:link w:val="Anmerkungsthema"/>
    <w:uiPriority w:val="99"/>
    <w:semiHidden/>
    <w:rPr>
      <w:b/>
      <w:bCs/>
      <w:sz w:val="20"/>
    </w:rPr>
  </w:style>
  <w:style w:type="table" w:customStyle="1" w:styleId="DunkleListe1">
    <w:name w:val="Dunkle Liste1"/>
    <w:basedOn w:val="NormaleTabelle"/>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Akzent11">
    <w:name w:val="Dunkle Liste - Akzent 11"/>
    <w:basedOn w:val="NormaleTabelle"/>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DunkleListe-Akzent21">
    <w:name w:val="Dunkle Liste - Akzent 21"/>
    <w:basedOn w:val="NormaleTabelle"/>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DunkleListe-Akzent31">
    <w:name w:val="Dunkle Liste - Akzent 31"/>
    <w:basedOn w:val="NormaleTabelle"/>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DunkleListe-Akzent41">
    <w:name w:val="Dunkle Liste - Akzent 41"/>
    <w:basedOn w:val="NormaleTabelle"/>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DunkleListe-Akzent51">
    <w:name w:val="Dunkle Liste - Akzent 51"/>
    <w:basedOn w:val="NormaleTabelle"/>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DunkleListe-Akzent61">
    <w:name w:val="Dunkle Liste - Akzent 61"/>
    <w:basedOn w:val="NormaleTabelle"/>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customStyle="1" w:styleId="Datum1">
    <w:name w:val="Datum1"/>
    <w:basedOn w:val="Standard"/>
    <w:next w:val="Standard"/>
    <w:link w:val="Datumszeichen"/>
    <w:uiPriority w:val="99"/>
    <w:semiHidden/>
    <w:unhideWhenUsed/>
  </w:style>
  <w:style w:type="character" w:customStyle="1" w:styleId="Datumszeichen">
    <w:name w:val="Datumszeichen"/>
    <w:basedOn w:val="Absatz-Standardschriftart"/>
    <w:link w:val="Datum1"/>
    <w:uiPriority w:val="99"/>
    <w:semiHidden/>
  </w:style>
  <w:style w:type="paragraph" w:customStyle="1" w:styleId="Dokumentstruktur1">
    <w:name w:val="Dokumentstruktur1"/>
    <w:basedOn w:val="Standard"/>
    <w:link w:val="Dokumentstrukturzeichen"/>
    <w:uiPriority w:val="99"/>
    <w:semiHidden/>
    <w:unhideWhenUsed/>
    <w:pPr>
      <w:spacing w:after="0" w:line="240" w:lineRule="auto"/>
    </w:pPr>
    <w:rPr>
      <w:rFonts w:ascii="Tahoma" w:hAnsi="Tahoma" w:cs="Tahoma"/>
      <w:sz w:val="16"/>
    </w:rPr>
  </w:style>
  <w:style w:type="character" w:customStyle="1" w:styleId="Dokumentstrukturzeichen">
    <w:name w:val="Dokumentstrukturzeichen"/>
    <w:basedOn w:val="Absatz-Standardschriftart"/>
    <w:link w:val="Dokumentstruktur1"/>
    <w:uiPriority w:val="99"/>
    <w:semiHidden/>
    <w:rPr>
      <w:rFonts w:ascii="Tahoma" w:hAnsi="Tahoma" w:cs="Tahoma"/>
      <w:sz w:val="16"/>
    </w:rPr>
  </w:style>
  <w:style w:type="paragraph" w:customStyle="1" w:styleId="E-Mail-Signatur1">
    <w:name w:val="E-Mail-Signatur1"/>
    <w:basedOn w:val="Standard"/>
    <w:link w:val="E-Mail-Signatur-Zeichen"/>
    <w:uiPriority w:val="99"/>
    <w:semiHidden/>
    <w:unhideWhenUsed/>
    <w:pPr>
      <w:spacing w:after="0" w:line="240" w:lineRule="auto"/>
    </w:pPr>
  </w:style>
  <w:style w:type="character" w:customStyle="1" w:styleId="E-Mail-Signatur-Zeichen">
    <w:name w:val="E-Mail-Signatur - Zeichen"/>
    <w:basedOn w:val="Absatz-Standardschriftart"/>
    <w:link w:val="E-Mail-Signatur1"/>
    <w:uiPriority w:val="99"/>
    <w:semiHidden/>
  </w:style>
  <w:style w:type="character" w:customStyle="1" w:styleId="Hervorhebung1">
    <w:name w:val="Hervorhebung1"/>
    <w:basedOn w:val="Absatz-Standardschriftart"/>
    <w:uiPriority w:val="20"/>
    <w:semiHidden/>
    <w:unhideWhenUsed/>
    <w:rPr>
      <w:i/>
      <w:iCs/>
    </w:rPr>
  </w:style>
  <w:style w:type="character" w:customStyle="1" w:styleId="Endnotenzeichen1">
    <w:name w:val="Endnotenzeichen1"/>
    <w:basedOn w:val="Absatz-Standardschriftart"/>
    <w:uiPriority w:val="99"/>
    <w:semiHidden/>
    <w:unhideWhenUsed/>
    <w:rPr>
      <w:vertAlign w:val="superscript"/>
    </w:rPr>
  </w:style>
  <w:style w:type="paragraph" w:customStyle="1" w:styleId="Endnotentext1">
    <w:name w:val="Endnotentext1"/>
    <w:basedOn w:val="Standard"/>
    <w:link w:val="Endnotentext-Zeichen"/>
    <w:uiPriority w:val="99"/>
    <w:semiHidden/>
    <w:unhideWhenUsed/>
    <w:pPr>
      <w:spacing w:after="0" w:line="240" w:lineRule="auto"/>
    </w:pPr>
  </w:style>
  <w:style w:type="character" w:customStyle="1" w:styleId="Endnotentext-Zeichen">
    <w:name w:val="Endnotentext-Zeichen"/>
    <w:basedOn w:val="Absatz-Standardschriftart"/>
    <w:link w:val="Endnotentext1"/>
    <w:uiPriority w:val="99"/>
    <w:semiHidden/>
    <w:rPr>
      <w:sz w:val="20"/>
    </w:rPr>
  </w:style>
  <w:style w:type="paragraph" w:customStyle="1" w:styleId="Umschlagadresse1">
    <w:name w:val="Umschlagadresse1"/>
    <w:basedOn w:val="Stand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Umschlagabsenderadresse1">
    <w:name w:val="Umschlagabsenderadresse1"/>
    <w:basedOn w:val="Standard"/>
    <w:uiPriority w:val="99"/>
    <w:semiHidden/>
    <w:unhideWhenUsed/>
    <w:pPr>
      <w:spacing w:after="0" w:line="240" w:lineRule="auto"/>
    </w:pPr>
    <w:rPr>
      <w:rFonts w:asciiTheme="majorHAnsi" w:eastAsiaTheme="majorEastAsia" w:hAnsiTheme="majorHAnsi" w:cstheme="majorBidi"/>
    </w:rPr>
  </w:style>
  <w:style w:type="character" w:customStyle="1" w:styleId="BesuchterHyperlink">
    <w:name w:val="Besuchter Hyperlink"/>
    <w:basedOn w:val="Absatz-Standardschriftart"/>
    <w:uiPriority w:val="99"/>
    <w:semiHidden/>
    <w:unhideWhenUsed/>
    <w:rPr>
      <w:color w:val="969696" w:themeColor="followedHyperlink"/>
      <w:u w:val="single"/>
    </w:rPr>
  </w:style>
  <w:style w:type="character" w:customStyle="1" w:styleId="Funotenzeichen1">
    <w:name w:val="Fußnotenzeichen1"/>
    <w:basedOn w:val="Absatz-Standardschriftart"/>
    <w:uiPriority w:val="99"/>
    <w:semiHidden/>
    <w:unhideWhenUsed/>
    <w:rPr>
      <w:vertAlign w:val="superscript"/>
    </w:rPr>
  </w:style>
  <w:style w:type="paragraph" w:customStyle="1" w:styleId="Funotentext1">
    <w:name w:val="Fußnotentext1"/>
    <w:basedOn w:val="Standard"/>
    <w:link w:val="Funotentext-Zeichen"/>
    <w:uiPriority w:val="99"/>
    <w:semiHidden/>
    <w:unhideWhenUsed/>
    <w:pPr>
      <w:spacing w:after="0" w:line="240" w:lineRule="auto"/>
    </w:pPr>
  </w:style>
  <w:style w:type="character" w:customStyle="1" w:styleId="Funotentext-Zeichen">
    <w:name w:val="Fußnotentext-Zeichen"/>
    <w:basedOn w:val="Absatz-Standardschriftart"/>
    <w:link w:val="Funotentext1"/>
    <w:uiPriority w:val="99"/>
    <w:semiHidden/>
    <w:rPr>
      <w:sz w:val="20"/>
    </w:rPr>
  </w:style>
  <w:style w:type="character" w:customStyle="1" w:styleId="berschrift3-Zeichen">
    <w:name w:val="Überschrift 3 - Zeichen"/>
    <w:basedOn w:val="Absatz-Standardschriftart"/>
    <w:link w:val="berschrift31"/>
    <w:uiPriority w:val="1"/>
    <w:rPr>
      <w:rFonts w:asciiTheme="majorHAnsi" w:eastAsiaTheme="majorEastAsia" w:hAnsiTheme="majorHAnsi" w:cstheme="majorBidi"/>
      <w:b/>
      <w:bCs/>
      <w:color w:val="7E97AD" w:themeColor="accent1"/>
      <w:kern w:val="20"/>
      <w14:ligatures w14:val="standardContextual"/>
    </w:rPr>
  </w:style>
  <w:style w:type="character" w:customStyle="1" w:styleId="berschrift4-Zeichen">
    <w:name w:val="Überschrift 4 - Zeichen"/>
    <w:basedOn w:val="Absatz-Standardschriftart"/>
    <w:link w:val="berschrift41"/>
    <w:uiPriority w:val="18"/>
    <w:semiHidden/>
    <w:rPr>
      <w:rFonts w:asciiTheme="majorHAnsi" w:eastAsiaTheme="majorEastAsia" w:hAnsiTheme="majorHAnsi" w:cstheme="majorBidi"/>
      <w:b/>
      <w:bCs/>
      <w:i/>
      <w:iCs/>
      <w:color w:val="7E97AD" w:themeColor="accent1"/>
      <w:kern w:val="20"/>
    </w:rPr>
  </w:style>
  <w:style w:type="character" w:customStyle="1" w:styleId="berschrift5-Zeichen">
    <w:name w:val="Überschrift 5 - Zeichen"/>
    <w:basedOn w:val="Absatz-Standardschriftart"/>
    <w:link w:val="berschrift51"/>
    <w:uiPriority w:val="18"/>
    <w:semiHidden/>
    <w:rPr>
      <w:rFonts w:asciiTheme="majorHAnsi" w:eastAsiaTheme="majorEastAsia" w:hAnsiTheme="majorHAnsi" w:cstheme="majorBidi"/>
      <w:color w:val="394B5A" w:themeColor="accent1" w:themeShade="7F"/>
      <w:kern w:val="20"/>
    </w:rPr>
  </w:style>
  <w:style w:type="character" w:customStyle="1" w:styleId="berschrift6-Zeichen">
    <w:name w:val="Überschrift 6 - Zeichen"/>
    <w:basedOn w:val="Absatz-Standardschriftart"/>
    <w:link w:val="berschrift61"/>
    <w:uiPriority w:val="18"/>
    <w:semiHidden/>
    <w:rPr>
      <w:rFonts w:asciiTheme="majorHAnsi" w:eastAsiaTheme="majorEastAsia" w:hAnsiTheme="majorHAnsi" w:cstheme="majorBidi"/>
      <w:i/>
      <w:iCs/>
      <w:color w:val="394B5A" w:themeColor="accent1" w:themeShade="7F"/>
      <w:kern w:val="20"/>
    </w:rPr>
  </w:style>
  <w:style w:type="character" w:customStyle="1" w:styleId="berschrift7-Zeichen">
    <w:name w:val="Überschrift 7 - Zeichen"/>
    <w:basedOn w:val="Absatz-Standardschriftart"/>
    <w:link w:val="berschrift71"/>
    <w:uiPriority w:val="18"/>
    <w:semiHidden/>
    <w:rPr>
      <w:rFonts w:asciiTheme="majorHAnsi" w:eastAsiaTheme="majorEastAsia" w:hAnsiTheme="majorHAnsi" w:cstheme="majorBidi"/>
      <w:i/>
      <w:iCs/>
      <w:color w:val="404040" w:themeColor="text1" w:themeTint="BF"/>
      <w:kern w:val="20"/>
    </w:rPr>
  </w:style>
  <w:style w:type="character" w:customStyle="1" w:styleId="berschrift8-Zeichen">
    <w:name w:val="Überschrift 8 - Zeichen"/>
    <w:basedOn w:val="Absatz-Standardschriftart"/>
    <w:link w:val="berschrift81"/>
    <w:uiPriority w:val="18"/>
    <w:semiHidden/>
    <w:rPr>
      <w:rFonts w:asciiTheme="majorHAnsi" w:eastAsiaTheme="majorEastAsia" w:hAnsiTheme="majorHAnsi" w:cstheme="majorBidi"/>
      <w:color w:val="404040" w:themeColor="text1" w:themeTint="BF"/>
      <w:kern w:val="20"/>
    </w:rPr>
  </w:style>
  <w:style w:type="character" w:customStyle="1" w:styleId="berschrift9-Zeichen">
    <w:name w:val="Überschrift 9 - Zeichen"/>
    <w:basedOn w:val="Absatz-Standardschriftart"/>
    <w:link w:val="berschrift91"/>
    <w:uiPriority w:val="18"/>
    <w:semiHidden/>
    <w:rPr>
      <w:rFonts w:asciiTheme="majorHAnsi" w:eastAsiaTheme="majorEastAsia" w:hAnsiTheme="majorHAnsi" w:cstheme="majorBidi"/>
      <w:i/>
      <w:iCs/>
      <w:color w:val="404040" w:themeColor="text1" w:themeTint="BF"/>
      <w:kern w:val="20"/>
    </w:rPr>
  </w:style>
  <w:style w:type="character" w:customStyle="1" w:styleId="HTMLAkronym1">
    <w:name w:val="HTML Akronym1"/>
    <w:basedOn w:val="Absatz-Standardschriftart"/>
    <w:uiPriority w:val="99"/>
    <w:semiHidden/>
    <w:unhideWhenUsed/>
  </w:style>
  <w:style w:type="paragraph" w:customStyle="1" w:styleId="HTMLAdresse1">
    <w:name w:val="HTML Adresse1"/>
    <w:basedOn w:val="Standard"/>
    <w:link w:val="HTMLAdresse-Zeichen"/>
    <w:uiPriority w:val="99"/>
    <w:semiHidden/>
    <w:unhideWhenUsed/>
    <w:pPr>
      <w:spacing w:after="0" w:line="240" w:lineRule="auto"/>
    </w:pPr>
    <w:rPr>
      <w:i/>
      <w:iCs/>
    </w:rPr>
  </w:style>
  <w:style w:type="character" w:customStyle="1" w:styleId="HTMLAdresse-Zeichen">
    <w:name w:val="HTML Adresse - Zeichen"/>
    <w:basedOn w:val="Absatz-Standardschriftart"/>
    <w:link w:val="HTMLAdresse1"/>
    <w:uiPriority w:val="99"/>
    <w:semiHidden/>
    <w:rPr>
      <w:i/>
      <w:iCs/>
    </w:rPr>
  </w:style>
  <w:style w:type="character" w:customStyle="1" w:styleId="HTMLZitat1">
    <w:name w:val="HTML Zitat1"/>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cs="Consolas"/>
      <w:sz w:val="20"/>
    </w:rPr>
  </w:style>
  <w:style w:type="character" w:styleId="HTMLDefinition">
    <w:name w:val="HTML Definition"/>
    <w:basedOn w:val="Absatz-Standardschriftart"/>
    <w:uiPriority w:val="99"/>
    <w:semiHidden/>
    <w:unhideWhenUsed/>
    <w:rPr>
      <w:i/>
      <w:iCs/>
    </w:rPr>
  </w:style>
  <w:style w:type="character" w:customStyle="1" w:styleId="HTMLTastatur1">
    <w:name w:val="HTML Tastatur1"/>
    <w:basedOn w:val="Absatz-Standardschriftart"/>
    <w:uiPriority w:val="99"/>
    <w:semiHidden/>
    <w:unhideWhenUsed/>
    <w:rPr>
      <w:rFonts w:ascii="Consolas" w:hAnsi="Consolas" w:cs="Consolas"/>
      <w:sz w:val="20"/>
    </w:rPr>
  </w:style>
  <w:style w:type="paragraph" w:customStyle="1" w:styleId="HTMLVorformatiert1">
    <w:name w:val="HTML Vorformatiert1"/>
    <w:basedOn w:val="Standard"/>
    <w:link w:val="HTMLVorformatiert-Zeichen"/>
    <w:uiPriority w:val="99"/>
    <w:semiHidden/>
    <w:unhideWhenUsed/>
    <w:pPr>
      <w:spacing w:after="0" w:line="240" w:lineRule="auto"/>
    </w:pPr>
    <w:rPr>
      <w:rFonts w:ascii="Consolas" w:hAnsi="Consolas" w:cs="Consolas"/>
    </w:rPr>
  </w:style>
  <w:style w:type="character" w:customStyle="1" w:styleId="HTMLVorformatiert-Zeichen">
    <w:name w:val="HTML Vorformatiert - Zeichen"/>
    <w:basedOn w:val="Absatz-Standardschriftart"/>
    <w:link w:val="HTMLVorformatiert1"/>
    <w:uiPriority w:val="99"/>
    <w:semiHidden/>
    <w:rPr>
      <w:rFonts w:ascii="Consolas" w:hAnsi="Consolas" w:cs="Consolas"/>
      <w:sz w:val="20"/>
    </w:rPr>
  </w:style>
  <w:style w:type="character" w:customStyle="1" w:styleId="HTMLBeispiel1">
    <w:name w:val="HTML Beispiel1"/>
    <w:basedOn w:val="Absatz-Standardschriftart"/>
    <w:uiPriority w:val="99"/>
    <w:semiHidden/>
    <w:unhideWhenUsed/>
    <w:rPr>
      <w:rFonts w:ascii="Consolas" w:hAnsi="Consolas" w:cs="Consolas"/>
      <w:sz w:val="24"/>
    </w:rPr>
  </w:style>
  <w:style w:type="character" w:customStyle="1" w:styleId="HTMLSchreibmaschine1">
    <w:name w:val="HTML Schreibmaschine1"/>
    <w:basedOn w:val="Absatz-Standardschriftart"/>
    <w:uiPriority w:val="99"/>
    <w:semiHidden/>
    <w:unhideWhenUsed/>
    <w:rPr>
      <w:rFonts w:ascii="Consolas" w:hAnsi="Consolas" w:cs="Consolas"/>
      <w:sz w:val="20"/>
    </w:rPr>
  </w:style>
  <w:style w:type="character" w:styleId="HTMLVariable">
    <w:name w:val="HTML Variable"/>
    <w:basedOn w:val="Absatz-Standardschriftart"/>
    <w:uiPriority w:val="99"/>
    <w:semiHidden/>
    <w:unhideWhenUsed/>
    <w:rPr>
      <w:i/>
      <w:iCs/>
    </w:rPr>
  </w:style>
  <w:style w:type="character" w:styleId="Hyperlink">
    <w:name w:val="Hyperlink"/>
    <w:basedOn w:val="Absatz-Standardschriftart"/>
    <w:uiPriority w:val="99"/>
    <w:unhideWhenUsed/>
    <w:rPr>
      <w:color w:val="646464" w:themeColor="hyperlink"/>
      <w:u w:val="single"/>
    </w:rPr>
  </w:style>
  <w:style w:type="paragraph" w:styleId="Index1">
    <w:name w:val="index 1"/>
    <w:basedOn w:val="Standard"/>
    <w:next w:val="Standard"/>
    <w:autoRedefine/>
    <w:uiPriority w:val="99"/>
    <w:semiHidden/>
    <w:unhideWhenUsed/>
    <w:pPr>
      <w:spacing w:after="0" w:line="240" w:lineRule="auto"/>
      <w:ind w:left="220" w:hanging="220"/>
    </w:pPr>
  </w:style>
  <w:style w:type="paragraph" w:styleId="Index2">
    <w:name w:val="index 2"/>
    <w:basedOn w:val="Standard"/>
    <w:next w:val="Standard"/>
    <w:autoRedefine/>
    <w:uiPriority w:val="99"/>
    <w:semiHidden/>
    <w:unhideWhenUsed/>
    <w:pPr>
      <w:spacing w:after="0" w:line="240" w:lineRule="auto"/>
      <w:ind w:left="440" w:hanging="220"/>
    </w:pPr>
  </w:style>
  <w:style w:type="paragraph" w:styleId="Index3">
    <w:name w:val="index 3"/>
    <w:basedOn w:val="Standard"/>
    <w:next w:val="Standard"/>
    <w:autoRedefine/>
    <w:uiPriority w:val="99"/>
    <w:semiHidden/>
    <w:unhideWhenUsed/>
    <w:pPr>
      <w:spacing w:after="0" w:line="240" w:lineRule="auto"/>
      <w:ind w:left="660" w:hanging="220"/>
    </w:pPr>
  </w:style>
  <w:style w:type="paragraph" w:styleId="Index4">
    <w:name w:val="index 4"/>
    <w:basedOn w:val="Standard"/>
    <w:next w:val="Standard"/>
    <w:autoRedefine/>
    <w:uiPriority w:val="99"/>
    <w:semiHidden/>
    <w:unhideWhenUsed/>
    <w:pPr>
      <w:spacing w:after="0" w:line="240" w:lineRule="auto"/>
      <w:ind w:left="880" w:hanging="220"/>
    </w:pPr>
  </w:style>
  <w:style w:type="paragraph" w:styleId="Index5">
    <w:name w:val="index 5"/>
    <w:basedOn w:val="Standard"/>
    <w:next w:val="Standard"/>
    <w:autoRedefine/>
    <w:uiPriority w:val="99"/>
    <w:semiHidden/>
    <w:unhideWhenUsed/>
    <w:pPr>
      <w:spacing w:after="0" w:line="240" w:lineRule="auto"/>
      <w:ind w:left="1100" w:hanging="220"/>
    </w:pPr>
  </w:style>
  <w:style w:type="paragraph" w:styleId="Index6">
    <w:name w:val="index 6"/>
    <w:basedOn w:val="Standard"/>
    <w:next w:val="Standard"/>
    <w:autoRedefine/>
    <w:uiPriority w:val="99"/>
    <w:semiHidden/>
    <w:unhideWhenUsed/>
    <w:pPr>
      <w:spacing w:after="0" w:line="240" w:lineRule="auto"/>
      <w:ind w:left="1320" w:hanging="220"/>
    </w:pPr>
  </w:style>
  <w:style w:type="paragraph" w:styleId="Index7">
    <w:name w:val="index 7"/>
    <w:basedOn w:val="Standard"/>
    <w:next w:val="Standard"/>
    <w:autoRedefine/>
    <w:uiPriority w:val="99"/>
    <w:semiHidden/>
    <w:unhideWhenUsed/>
    <w:pPr>
      <w:spacing w:after="0" w:line="240" w:lineRule="auto"/>
      <w:ind w:left="1540" w:hanging="220"/>
    </w:pPr>
  </w:style>
  <w:style w:type="paragraph" w:styleId="Index8">
    <w:name w:val="index 8"/>
    <w:basedOn w:val="Standard"/>
    <w:next w:val="Standard"/>
    <w:autoRedefine/>
    <w:uiPriority w:val="99"/>
    <w:semiHidden/>
    <w:unhideWhenUsed/>
    <w:pPr>
      <w:spacing w:after="0" w:line="240" w:lineRule="auto"/>
      <w:ind w:left="1760" w:hanging="220"/>
    </w:pPr>
  </w:style>
  <w:style w:type="paragraph" w:styleId="Index9">
    <w:name w:val="index 9"/>
    <w:basedOn w:val="Standard"/>
    <w:next w:val="Standard"/>
    <w:autoRedefine/>
    <w:uiPriority w:val="99"/>
    <w:semiHidden/>
    <w:unhideWhenUsed/>
    <w:pPr>
      <w:spacing w:after="0" w:line="240" w:lineRule="auto"/>
      <w:ind w:left="1980" w:hanging="220"/>
    </w:pPr>
  </w:style>
  <w:style w:type="paragraph" w:customStyle="1" w:styleId="Indexberschrift1">
    <w:name w:val="Indexüberschrift1"/>
    <w:basedOn w:val="Standard"/>
    <w:next w:val="Index1"/>
    <w:uiPriority w:val="99"/>
    <w:semiHidden/>
    <w:unhideWhenUsed/>
    <w:rPr>
      <w:rFonts w:asciiTheme="majorHAnsi" w:eastAsiaTheme="majorEastAsia" w:hAnsiTheme="majorHAnsi" w:cstheme="majorBidi"/>
      <w:b/>
      <w:bCs/>
    </w:rPr>
  </w:style>
  <w:style w:type="character" w:customStyle="1" w:styleId="IntensiveHervorhebung1">
    <w:name w:val="Intensive Hervorhebung1"/>
    <w:basedOn w:val="Absatz-Standardschriftart"/>
    <w:uiPriority w:val="21"/>
    <w:semiHidden/>
    <w:unhideWhenUsed/>
    <w:rPr>
      <w:b/>
      <w:bCs/>
      <w:i/>
      <w:iCs/>
      <w:color w:val="7E97AD" w:themeColor="accent1"/>
    </w:rPr>
  </w:style>
  <w:style w:type="paragraph" w:customStyle="1" w:styleId="IntensivesZitat1">
    <w:name w:val="Intensives Zitat1"/>
    <w:basedOn w:val="Standard"/>
    <w:next w:val="Standard"/>
    <w:link w:val="IntensivesZitatzeichen"/>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ivesZitatzeichen">
    <w:name w:val="Intensives Zitatzeichen"/>
    <w:basedOn w:val="Absatz-Standardschriftart"/>
    <w:link w:val="IntensivesZitat1"/>
    <w:uiPriority w:val="30"/>
    <w:semiHidden/>
    <w:rPr>
      <w:b/>
      <w:bCs/>
      <w:i/>
      <w:iCs/>
      <w:color w:val="7E97AD" w:themeColor="accent1"/>
    </w:rPr>
  </w:style>
  <w:style w:type="character" w:customStyle="1" w:styleId="IntensiverVerweis1">
    <w:name w:val="Intensiver Verweis1"/>
    <w:basedOn w:val="Absatz-Standardschriftart"/>
    <w:uiPriority w:val="32"/>
    <w:semiHidden/>
    <w:unhideWhenUsed/>
    <w:rPr>
      <w:b/>
      <w:bCs/>
      <w:smallCaps/>
      <w:color w:val="CC8E60" w:themeColor="accent2"/>
      <w:spacing w:val="5"/>
      <w:u w:val="single"/>
    </w:rPr>
  </w:style>
  <w:style w:type="table" w:customStyle="1" w:styleId="HellesGitternetz">
    <w:name w:val="Helles Gitternetz"/>
    <w:basedOn w:val="NormaleTabelle"/>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Gitternetz-Akzent1">
    <w:name w:val="Helles Gitternetz - Akzent 1"/>
    <w:basedOn w:val="NormaleTabelle"/>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HellesGitternetz-Akzent2">
    <w:name w:val="Helles Gitternetz - Akzent 2"/>
    <w:basedOn w:val="NormaleTabelle"/>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HellesGitternetz-Akzent3">
    <w:name w:val="Helles Gitternetz - Akzent 3"/>
    <w:basedOn w:val="NormaleTabelle"/>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HellesGitternetz-Akzent4">
    <w:name w:val="Helles Gitternetz - Akzent 4"/>
    <w:basedOn w:val="NormaleTabelle"/>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HellesGitternetz-Akzent5">
    <w:name w:val="Helles Gitternetz - Akzent 5"/>
    <w:basedOn w:val="NormaleTabelle"/>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HellesGitternetz-Akzent6">
    <w:name w:val="Helles Gitternetz - Akzent 6"/>
    <w:basedOn w:val="NormaleTabelle"/>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HelleListe1">
    <w:name w:val="Helle Liste1"/>
    <w:basedOn w:val="NormaleTabelle"/>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1">
    <w:name w:val="Helle Liste - Akzent 11"/>
    <w:basedOn w:val="NormaleTabelle"/>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HelleListe-Akzent21">
    <w:name w:val="Helle Liste - Akzent 21"/>
    <w:basedOn w:val="NormaleTabelle"/>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HelleListe-Akzent31">
    <w:name w:val="Helle Liste - Akzent 31"/>
    <w:basedOn w:val="NormaleTabelle"/>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HelleListe-Akzent41">
    <w:name w:val="Helle Liste - Akzent 41"/>
    <w:basedOn w:val="NormaleTabelle"/>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HelleListe-Akzent51">
    <w:name w:val="Helle Liste - Akzent 51"/>
    <w:basedOn w:val="NormaleTabelle"/>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HelleListe-Akzent61">
    <w:name w:val="Helle Liste - Akzent 61"/>
    <w:basedOn w:val="NormaleTabelle"/>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HelleSchattierung1">
    <w:name w:val="Helle Schattierung1"/>
    <w:basedOn w:val="NormaleTabelle"/>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2">
    <w:name w:val="Helle Schattierung2"/>
    <w:aliases w:val="Akzent 1"/>
    <w:basedOn w:val="NormaleTabelle"/>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HelleSchattierung3">
    <w:name w:val="Helle Schattierung3"/>
    <w:aliases w:val="Akzent 2"/>
    <w:basedOn w:val="NormaleTabelle"/>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HelleSchattierung4">
    <w:name w:val="Helle Schattierung4"/>
    <w:aliases w:val="Akzent 3"/>
    <w:basedOn w:val="NormaleTabelle"/>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HelleSchattierung5">
    <w:name w:val="Helle Schattierung5"/>
    <w:aliases w:val="Akzent 4"/>
    <w:basedOn w:val="NormaleTabelle"/>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HelleSchattierung6">
    <w:name w:val="Helle Schattierung6"/>
    <w:aliases w:val="Akzent 5"/>
    <w:basedOn w:val="NormaleTabelle"/>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HelleSchattierung7">
    <w:name w:val="Helle Schattierung7"/>
    <w:aliases w:val="Akzent 6"/>
    <w:basedOn w:val="NormaleTabelle"/>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Zeilennummer1">
    <w:name w:val="Zeilennummer1"/>
    <w:basedOn w:val="Absatz-Standardschriftart"/>
    <w:uiPriority w:val="99"/>
    <w:semiHidden/>
    <w:unhideWhenUsed/>
  </w:style>
  <w:style w:type="paragraph" w:customStyle="1" w:styleId="Liste1">
    <w:name w:val="Liste1"/>
    <w:basedOn w:val="Standard"/>
    <w:uiPriority w:val="99"/>
    <w:semiHidden/>
    <w:unhideWhenUsed/>
    <w:pPr>
      <w:ind w:left="360" w:hanging="360"/>
      <w:contextualSpacing/>
    </w:pPr>
  </w:style>
  <w:style w:type="paragraph" w:customStyle="1" w:styleId="Liste21">
    <w:name w:val="Liste 21"/>
    <w:basedOn w:val="Standard"/>
    <w:uiPriority w:val="99"/>
    <w:semiHidden/>
    <w:unhideWhenUsed/>
    <w:pPr>
      <w:ind w:left="720" w:hanging="360"/>
      <w:contextualSpacing/>
    </w:pPr>
  </w:style>
  <w:style w:type="paragraph" w:customStyle="1" w:styleId="Liste31">
    <w:name w:val="Liste 31"/>
    <w:basedOn w:val="Standard"/>
    <w:uiPriority w:val="99"/>
    <w:semiHidden/>
    <w:unhideWhenUsed/>
    <w:pPr>
      <w:ind w:left="1080" w:hanging="360"/>
      <w:contextualSpacing/>
    </w:pPr>
  </w:style>
  <w:style w:type="paragraph" w:customStyle="1" w:styleId="Liste41">
    <w:name w:val="Liste 41"/>
    <w:basedOn w:val="Standard"/>
    <w:uiPriority w:val="99"/>
    <w:semiHidden/>
    <w:unhideWhenUsed/>
    <w:pPr>
      <w:ind w:left="1440" w:hanging="360"/>
      <w:contextualSpacing/>
    </w:pPr>
  </w:style>
  <w:style w:type="paragraph" w:customStyle="1" w:styleId="Liste51">
    <w:name w:val="Liste 51"/>
    <w:basedOn w:val="Standard"/>
    <w:uiPriority w:val="99"/>
    <w:semiHidden/>
    <w:unhideWhenUsed/>
    <w:pPr>
      <w:ind w:left="1800" w:hanging="360"/>
      <w:contextualSpacing/>
    </w:pPr>
  </w:style>
  <w:style w:type="paragraph" w:customStyle="1" w:styleId="Aufzhlungszeichen1">
    <w:name w:val="Aufzählungszeichen1"/>
    <w:basedOn w:val="Standard"/>
    <w:uiPriority w:val="1"/>
    <w:unhideWhenUsed/>
    <w:qFormat/>
    <w:pPr>
      <w:numPr>
        <w:numId w:val="1"/>
      </w:numPr>
      <w:spacing w:after="40"/>
    </w:pPr>
  </w:style>
  <w:style w:type="paragraph" w:customStyle="1" w:styleId="Aufzhlungszeichen21">
    <w:name w:val="Aufzählungszeichen 21"/>
    <w:basedOn w:val="Standard"/>
    <w:uiPriority w:val="99"/>
    <w:semiHidden/>
    <w:unhideWhenUsed/>
    <w:pPr>
      <w:numPr>
        <w:numId w:val="2"/>
      </w:numPr>
      <w:contextualSpacing/>
    </w:pPr>
  </w:style>
  <w:style w:type="paragraph" w:customStyle="1" w:styleId="Aufzhlungszeichen31">
    <w:name w:val="Aufzählungszeichen 31"/>
    <w:basedOn w:val="Standard"/>
    <w:uiPriority w:val="99"/>
    <w:semiHidden/>
    <w:unhideWhenUsed/>
    <w:pPr>
      <w:numPr>
        <w:numId w:val="3"/>
      </w:numPr>
      <w:contextualSpacing/>
    </w:pPr>
  </w:style>
  <w:style w:type="paragraph" w:customStyle="1" w:styleId="Aufzhlungszeichen41">
    <w:name w:val="Aufzählungszeichen 41"/>
    <w:basedOn w:val="Standard"/>
    <w:uiPriority w:val="99"/>
    <w:semiHidden/>
    <w:unhideWhenUsed/>
    <w:pPr>
      <w:numPr>
        <w:numId w:val="4"/>
      </w:numPr>
      <w:contextualSpacing/>
    </w:pPr>
  </w:style>
  <w:style w:type="paragraph" w:customStyle="1" w:styleId="Aufzhlungszeichen51">
    <w:name w:val="Aufzählungszeichen 51"/>
    <w:basedOn w:val="Standard"/>
    <w:uiPriority w:val="99"/>
    <w:semiHidden/>
    <w:unhideWhenUsed/>
    <w:pPr>
      <w:numPr>
        <w:numId w:val="5"/>
      </w:numPr>
      <w:contextualSpacing/>
    </w:pPr>
  </w:style>
  <w:style w:type="paragraph" w:customStyle="1" w:styleId="Listenfortsetzung1">
    <w:name w:val="Listenfortsetzung1"/>
    <w:basedOn w:val="Standard"/>
    <w:uiPriority w:val="99"/>
    <w:semiHidden/>
    <w:unhideWhenUsed/>
    <w:pPr>
      <w:spacing w:after="120"/>
      <w:ind w:left="360"/>
      <w:contextualSpacing/>
    </w:pPr>
  </w:style>
  <w:style w:type="paragraph" w:customStyle="1" w:styleId="Listenfortsetzung21">
    <w:name w:val="Listenfortsetzung 21"/>
    <w:basedOn w:val="Standard"/>
    <w:uiPriority w:val="99"/>
    <w:semiHidden/>
    <w:unhideWhenUsed/>
    <w:pPr>
      <w:spacing w:after="120"/>
      <w:ind w:left="720"/>
      <w:contextualSpacing/>
    </w:pPr>
  </w:style>
  <w:style w:type="paragraph" w:customStyle="1" w:styleId="Listenfortsetzung31">
    <w:name w:val="Listenfortsetzung 31"/>
    <w:basedOn w:val="Standard"/>
    <w:uiPriority w:val="99"/>
    <w:semiHidden/>
    <w:unhideWhenUsed/>
    <w:pPr>
      <w:spacing w:after="120"/>
      <w:ind w:left="1080"/>
      <w:contextualSpacing/>
    </w:pPr>
  </w:style>
  <w:style w:type="paragraph" w:customStyle="1" w:styleId="Listenfortsetzung41">
    <w:name w:val="Listenfortsetzung 41"/>
    <w:basedOn w:val="Standard"/>
    <w:uiPriority w:val="99"/>
    <w:semiHidden/>
    <w:unhideWhenUsed/>
    <w:pPr>
      <w:spacing w:after="120"/>
      <w:ind w:left="1440"/>
      <w:contextualSpacing/>
    </w:pPr>
  </w:style>
  <w:style w:type="paragraph" w:customStyle="1" w:styleId="Listenfortsetzung51">
    <w:name w:val="Listenfortsetzung 51"/>
    <w:basedOn w:val="Standard"/>
    <w:uiPriority w:val="99"/>
    <w:semiHidden/>
    <w:unhideWhenUsed/>
    <w:pPr>
      <w:spacing w:after="120"/>
      <w:ind w:left="1800"/>
      <w:contextualSpacing/>
    </w:pPr>
  </w:style>
  <w:style w:type="paragraph" w:customStyle="1" w:styleId="Listennummer1">
    <w:name w:val="Listennummer1"/>
    <w:basedOn w:val="Standard"/>
    <w:uiPriority w:val="1"/>
    <w:unhideWhenUsed/>
    <w:qFormat/>
    <w:pPr>
      <w:numPr>
        <w:numId w:val="7"/>
      </w:numPr>
      <w:contextualSpacing/>
    </w:pPr>
  </w:style>
  <w:style w:type="paragraph" w:customStyle="1" w:styleId="Listennummer21">
    <w:name w:val="Listennummer 21"/>
    <w:basedOn w:val="Standard"/>
    <w:uiPriority w:val="1"/>
    <w:unhideWhenUsed/>
    <w:qFormat/>
    <w:pPr>
      <w:numPr>
        <w:ilvl w:val="1"/>
        <w:numId w:val="7"/>
      </w:numPr>
      <w:contextualSpacing/>
    </w:pPr>
  </w:style>
  <w:style w:type="paragraph" w:customStyle="1" w:styleId="Listennummer31">
    <w:name w:val="Listennummer 31"/>
    <w:basedOn w:val="Standard"/>
    <w:uiPriority w:val="18"/>
    <w:unhideWhenUsed/>
    <w:qFormat/>
    <w:pPr>
      <w:numPr>
        <w:ilvl w:val="2"/>
        <w:numId w:val="7"/>
      </w:numPr>
      <w:contextualSpacing/>
    </w:pPr>
  </w:style>
  <w:style w:type="paragraph" w:customStyle="1" w:styleId="Listennummer41">
    <w:name w:val="Listennummer 41"/>
    <w:basedOn w:val="Standard"/>
    <w:uiPriority w:val="18"/>
    <w:semiHidden/>
    <w:unhideWhenUsed/>
    <w:pPr>
      <w:numPr>
        <w:ilvl w:val="3"/>
        <w:numId w:val="7"/>
      </w:numPr>
      <w:contextualSpacing/>
    </w:pPr>
  </w:style>
  <w:style w:type="paragraph" w:customStyle="1" w:styleId="Listennummer51">
    <w:name w:val="Listennummer 51"/>
    <w:basedOn w:val="Standard"/>
    <w:uiPriority w:val="18"/>
    <w:semiHidden/>
    <w:unhideWhenUsed/>
    <w:pPr>
      <w:numPr>
        <w:ilvl w:val="4"/>
        <w:numId w:val="7"/>
      </w:numPr>
      <w:contextualSpacing/>
    </w:pPr>
  </w:style>
  <w:style w:type="paragraph" w:customStyle="1" w:styleId="Listenabsatz1">
    <w:name w:val="Listenabsatz1"/>
    <w:basedOn w:val="Standard"/>
    <w:uiPriority w:val="34"/>
    <w:semiHidden/>
    <w:unhideWhenUsed/>
    <w:pPr>
      <w:ind w:left="720"/>
      <w:contextualSpacing/>
    </w:pPr>
  </w:style>
  <w:style w:type="paragraph" w:customStyle="1" w:styleId="Makro">
    <w:name w:val="Makro"/>
    <w:link w:val="Makrotextzeiche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xtzeichen">
    <w:name w:val="Makrotextzeichen"/>
    <w:basedOn w:val="Absatz-Standardschriftart"/>
    <w:link w:val="Makro"/>
    <w:uiPriority w:val="99"/>
    <w:semiHidden/>
    <w:rPr>
      <w:rFonts w:ascii="Consolas" w:hAnsi="Consolas" w:cs="Consolas"/>
      <w:sz w:val="20"/>
    </w:rPr>
  </w:style>
  <w:style w:type="table" w:customStyle="1" w:styleId="MittleresGitternetz1">
    <w:name w:val="Mittleres Gitternetz 1"/>
    <w:basedOn w:val="NormaleTabelle"/>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Gitternetz1-Akzent1">
    <w:name w:val="Mittleres Gitternetz 1 - Akzent 1"/>
    <w:basedOn w:val="NormaleTabelle"/>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MittleresGitternetz1-Akzent2">
    <w:name w:val="Mittleres Gitternetz 1 - Akzent 2"/>
    <w:basedOn w:val="NormaleTabelle"/>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MittleresGitternetz1-Akzent3">
    <w:name w:val="Mittleres Gitternetz 1 - Akzent 3"/>
    <w:basedOn w:val="NormaleTabelle"/>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MittleresGitternetz1-Akzent4">
    <w:name w:val="Mittleres Gitternetz 1 - Akzent 4"/>
    <w:basedOn w:val="NormaleTabelle"/>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MittleresGitternetz1-Akzent5">
    <w:name w:val="Mittleres Gitternetz 1 - Akzent 5"/>
    <w:basedOn w:val="NormaleTabelle"/>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MittleresGitternetz1-Akzent6">
    <w:name w:val="Mittleres Gitternetz 1 - Akzent 6"/>
    <w:basedOn w:val="NormaleTabelle"/>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MittleresGitternetz2">
    <w:name w:val="Mittleres Gitternetz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Gitternetz2-Akzent1">
    <w:name w:val="Mittleres Gitternetz 2 - Akzent 1"/>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MittleresGitternetz2-Akzent2">
    <w:name w:val="Mittleres Gitternetz 2 - Akzent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MittleresGitternetz2-Akzent3">
    <w:name w:val="Mittleres Gitternetz 2 - Akzent 3"/>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MittleresGitternetz2-Akzent4">
    <w:name w:val="Mittleres Gitternetz 2 - Akzent 4"/>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MittleresGitternetz2-Akzent5">
    <w:name w:val="Mittleres Gitternetz 2 - Akzent 5"/>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MittleresGitternetz2-Akzent6">
    <w:name w:val="Mittleres Gitternetz 2 - Akzent 6"/>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MittleresGitternetz3">
    <w:name w:val="Mittleres Gitternetz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Gitternetz3-Akzent1">
    <w:name w:val="Mittleres Gitternetz 3 - Akzent 1"/>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MittleresGitternetz3-Akzent2">
    <w:name w:val="Mittleres Gitternetz 3 - Akzent 2"/>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MittleresGitternetz3-Akzent3">
    <w:name w:val="Mittleres Gitternetz 3 - Akzent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MittleresGitternetz3-Akzent4">
    <w:name w:val="Mittleres Gitternetz 3 - Akzent 4"/>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MittleresGitternetz3-Akzent5">
    <w:name w:val="Mittleres Gitternetz 3 - Akzent 5"/>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MittleresGitternetz3-Akzent6">
    <w:name w:val="Mittleres Gitternetz 3 - Akzent 6"/>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MittlereListe11">
    <w:name w:val="Mittlere Liste 11"/>
    <w:basedOn w:val="NormaleTabelle"/>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1">
    <w:name w:val="Mittlere Liste 1 - Akzent 11"/>
    <w:basedOn w:val="NormaleTabelle"/>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MittlereListe1-Akzent21">
    <w:name w:val="Mittlere Liste 1 - Akzent 21"/>
    <w:basedOn w:val="NormaleTabelle"/>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MittlereListe1-Akzent31">
    <w:name w:val="Mittlere Liste 1 - Akzent 31"/>
    <w:basedOn w:val="NormaleTabelle"/>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MittlereListe1-Akzent41">
    <w:name w:val="Mittlere Liste 1 - Akzent 41"/>
    <w:basedOn w:val="NormaleTabelle"/>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MittlereListe1-Akzent51">
    <w:name w:val="Mittlere Liste 1 - Akzent 51"/>
    <w:basedOn w:val="NormaleTabelle"/>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MittlereListe1-Akzent61">
    <w:name w:val="Mittlere Liste 1 - Akzent 61"/>
    <w:basedOn w:val="NormaleTabelle"/>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MittlereListe21">
    <w:name w:val="Mittlere Liste 2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11">
    <w:name w:val="Mittlere Liste 2 - Akzent 1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21">
    <w:name w:val="Mittlere Liste 2 - Akzent 2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31">
    <w:name w:val="Mittlere Liste 2 - Akzent 3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41">
    <w:name w:val="Mittlere Liste 2 - Akzent 4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51">
    <w:name w:val="Mittlere Liste 2 - Akzent 5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61">
    <w:name w:val="Mittlere Liste 2 - Akzent 6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Schattierung11">
    <w:name w:val="Mittlere Schattierung 11"/>
    <w:basedOn w:val="NormaleTabelle"/>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1">
    <w:name w:val="Mittlere Schattierung 1 - Akzent 11"/>
    <w:basedOn w:val="NormaleTabelle"/>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MittlereSchattierung1-Akzent21">
    <w:name w:val="Mittlere Schattierung 1 - Akzent 21"/>
    <w:basedOn w:val="NormaleTabelle"/>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MittlereSchattierung1-Akzent31">
    <w:name w:val="Mittlere Schattierung 1 - Akzent 31"/>
    <w:basedOn w:val="NormaleTabelle"/>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MittlereSchattierung1-Akzent41">
    <w:name w:val="Mittlere Schattierung 1 - Akzent 41"/>
    <w:basedOn w:val="NormaleTabelle"/>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MittlereSchattierung1-Akzent51">
    <w:name w:val="Mittlere Schattierung 1 - Akzent 51"/>
    <w:basedOn w:val="NormaleTabelle"/>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MittlereSchattierung1-Akzent61">
    <w:name w:val="Mittlere Schattierung 1 - Akzent 61"/>
    <w:basedOn w:val="NormaleTabelle"/>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MittlereSchattierung21">
    <w:name w:val="Mittlere Schattierung 21"/>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
    <w:name w:val="Mittlere Schattierung 2 - Akzent 11"/>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1">
    <w:name w:val="Mittlere Schattierung 2 - Akzent 21"/>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1">
    <w:name w:val="Mittlere Schattierung 2 - Akzent 31"/>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1">
    <w:name w:val="Mittlere Schattierung 2 - Akzent 41"/>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1">
    <w:name w:val="Mittlere Schattierung 2 - Akzent 51"/>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1">
    <w:name w:val="Mittlere Schattierung 2 - Akzent 61"/>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achrichtenkopf1">
    <w:name w:val="Nachrichtenkopf1"/>
    <w:basedOn w:val="Standard"/>
    <w:link w:val="Nachrichtenkopfzeiche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Nachrichtenkopfzeichen">
    <w:name w:val="Nachrichtenkopfzeichen"/>
    <w:basedOn w:val="Absatz-Standardschriftart"/>
    <w:link w:val="Nachrichtenkopf1"/>
    <w:uiPriority w:val="99"/>
    <w:semiHidden/>
    <w:rPr>
      <w:rFonts w:asciiTheme="majorHAnsi" w:eastAsiaTheme="majorEastAsia" w:hAnsiTheme="majorHAnsi" w:cstheme="majorBidi"/>
      <w:sz w:val="24"/>
      <w:shd w:val="pct20" w:color="auto" w:fill="auto"/>
    </w:rPr>
  </w:style>
  <w:style w:type="paragraph" w:customStyle="1" w:styleId="StandardWeb1">
    <w:name w:val="Standard (Web)1"/>
    <w:basedOn w:val="Standard"/>
    <w:uiPriority w:val="99"/>
    <w:semiHidden/>
    <w:unhideWhenUsed/>
    <w:rPr>
      <w:rFonts w:ascii="Times New Roman" w:hAnsi="Times New Roman" w:cs="Times New Roman"/>
      <w:sz w:val="24"/>
    </w:rPr>
  </w:style>
  <w:style w:type="paragraph" w:customStyle="1" w:styleId="Standardeinzug1">
    <w:name w:val="Standardeinzug1"/>
    <w:basedOn w:val="Standard"/>
    <w:uiPriority w:val="99"/>
    <w:semiHidden/>
    <w:unhideWhenUsed/>
    <w:pPr>
      <w:ind w:left="720"/>
    </w:pPr>
  </w:style>
  <w:style w:type="paragraph" w:customStyle="1" w:styleId="Fu-Endnotenberschrift1">
    <w:name w:val="Fuß/-Endnotenüberschrift1"/>
    <w:basedOn w:val="Standard"/>
    <w:next w:val="Standard"/>
    <w:link w:val="Fu-Endnotenberschrift-Zeichen"/>
    <w:uiPriority w:val="99"/>
    <w:semiHidden/>
    <w:unhideWhenUsed/>
    <w:pPr>
      <w:spacing w:after="0" w:line="240" w:lineRule="auto"/>
    </w:pPr>
  </w:style>
  <w:style w:type="character" w:customStyle="1" w:styleId="Fu-Endnotenberschrift-Zeichen">
    <w:name w:val="Fuß/-Endnotenüberschrift - Zeichen"/>
    <w:basedOn w:val="Absatz-Standardschriftart"/>
    <w:link w:val="Fu-Endnotenberschrift1"/>
    <w:uiPriority w:val="99"/>
    <w:semiHidden/>
  </w:style>
  <w:style w:type="character" w:customStyle="1" w:styleId="Seitenzahl1">
    <w:name w:val="Seitenzahl1"/>
    <w:basedOn w:val="Absatz-Standardschriftart"/>
    <w:uiPriority w:val="99"/>
    <w:semiHidden/>
    <w:unhideWhenUsed/>
  </w:style>
  <w:style w:type="paragraph" w:customStyle="1" w:styleId="EinfacherText">
    <w:name w:val="Einfacher Text"/>
    <w:basedOn w:val="Standard"/>
    <w:link w:val="EinfacherText-Zeichen"/>
    <w:uiPriority w:val="99"/>
    <w:semiHidden/>
    <w:unhideWhenUsed/>
    <w:pPr>
      <w:spacing w:after="0" w:line="240" w:lineRule="auto"/>
    </w:pPr>
    <w:rPr>
      <w:rFonts w:ascii="Consolas" w:hAnsi="Consolas" w:cs="Consolas"/>
      <w:sz w:val="21"/>
    </w:rPr>
  </w:style>
  <w:style w:type="character" w:customStyle="1" w:styleId="EinfacherText-Zeichen">
    <w:name w:val="Einfacher Text - Zeichen"/>
    <w:basedOn w:val="Absatz-Standardschriftart"/>
    <w:link w:val="EinfacherText"/>
    <w:uiPriority w:val="99"/>
    <w:semiHidden/>
    <w:rPr>
      <w:rFonts w:ascii="Consolas" w:hAnsi="Consolas" w:cs="Consolas"/>
      <w:sz w:val="21"/>
    </w:rPr>
  </w:style>
  <w:style w:type="paragraph" w:customStyle="1" w:styleId="Anrede1">
    <w:name w:val="Anrede1"/>
    <w:basedOn w:val="Standard"/>
    <w:next w:val="Standard"/>
    <w:link w:val="Anredezeichen"/>
    <w:uiPriority w:val="99"/>
    <w:semiHidden/>
    <w:unhideWhenUsed/>
  </w:style>
  <w:style w:type="character" w:customStyle="1" w:styleId="Anredezeichen">
    <w:name w:val="Anredezeichen"/>
    <w:basedOn w:val="Absatz-Standardschriftart"/>
    <w:link w:val="Anrede1"/>
    <w:uiPriority w:val="99"/>
    <w:semiHidden/>
  </w:style>
  <w:style w:type="paragraph" w:customStyle="1" w:styleId="Signatur">
    <w:name w:val="Signatur"/>
    <w:basedOn w:val="Standard"/>
    <w:link w:val="Signaturzeichen"/>
    <w:uiPriority w:val="9"/>
    <w:unhideWhenUsed/>
    <w:qFormat/>
    <w:pPr>
      <w:spacing w:before="720" w:after="0" w:line="312" w:lineRule="auto"/>
      <w:contextualSpacing/>
    </w:pPr>
  </w:style>
  <w:style w:type="character" w:customStyle="1" w:styleId="Signaturzeichen">
    <w:name w:val="Signaturzeichen"/>
    <w:basedOn w:val="Absatz-Standardschriftart"/>
    <w:link w:val="Signatur"/>
    <w:uiPriority w:val="9"/>
    <w:rPr>
      <w:kern w:val="20"/>
    </w:rPr>
  </w:style>
  <w:style w:type="character" w:customStyle="1" w:styleId="Betont">
    <w:name w:val="Betont"/>
    <w:basedOn w:val="Absatz-Standardschriftart"/>
    <w:uiPriority w:val="1"/>
    <w:unhideWhenUsed/>
    <w:qFormat/>
    <w:rPr>
      <w:b/>
      <w:bCs/>
    </w:rPr>
  </w:style>
  <w:style w:type="paragraph" w:customStyle="1" w:styleId="Untertitel1">
    <w:name w:val="Untertitel1"/>
    <w:basedOn w:val="Standard"/>
    <w:next w:val="Standard"/>
    <w:link w:val="Untertitelzeichen"/>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Untertitelzeichen">
    <w:name w:val="Untertitelzeichen"/>
    <w:basedOn w:val="Absatz-Standardschriftart"/>
    <w:link w:val="Untertitel1"/>
    <w:uiPriority w:val="19"/>
    <w:rPr>
      <w:rFonts w:asciiTheme="majorHAnsi" w:eastAsiaTheme="majorEastAsia" w:hAnsiTheme="majorHAnsi" w:cstheme="majorBidi"/>
      <w:caps/>
      <w:color w:val="7E97AD" w:themeColor="accent1"/>
      <w:kern w:val="20"/>
      <w:sz w:val="64"/>
    </w:rPr>
  </w:style>
  <w:style w:type="character" w:customStyle="1" w:styleId="SubtileHervorhebung">
    <w:name w:val="Subtile Hervorhebung"/>
    <w:basedOn w:val="Absatz-Standardschriftart"/>
    <w:uiPriority w:val="19"/>
    <w:semiHidden/>
    <w:unhideWhenUsed/>
    <w:rPr>
      <w:i/>
      <w:iCs/>
      <w:color w:val="808080" w:themeColor="text1" w:themeTint="7F"/>
    </w:rPr>
  </w:style>
  <w:style w:type="character" w:customStyle="1" w:styleId="SchwacherVerweis1">
    <w:name w:val="Schwacher Verweis1"/>
    <w:basedOn w:val="Absatz-Standardschriftart"/>
    <w:uiPriority w:val="31"/>
    <w:semiHidden/>
    <w:unhideWhenUsed/>
    <w:rPr>
      <w:smallCaps/>
      <w:color w:val="CC8E60" w:themeColor="accent2"/>
      <w:u w:val="single"/>
    </w:rPr>
  </w:style>
  <w:style w:type="table" w:customStyle="1" w:styleId="Tabelle3D-Effekt11">
    <w:name w:val="Tabelle 3D-Effekt 11"/>
    <w:basedOn w:val="NormaleTabelle"/>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e3D-Effekt21">
    <w:name w:val="Tabelle 3D-Effekt 21"/>
    <w:basedOn w:val="NormaleTabelle"/>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3D-Effekt31">
    <w:name w:val="Tabelle 3D-Effekt 31"/>
    <w:basedOn w:val="NormaleTabelle"/>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11">
    <w:name w:val="Tabelle Klassisch 11"/>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21">
    <w:name w:val="Tabelle Klassisch 21"/>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eKlassisch31">
    <w:name w:val="Tabelle Klassisch 31"/>
    <w:basedOn w:val="NormaleTabelle"/>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eKlassisch41">
    <w:name w:val="Tabelle Klassisch 41"/>
    <w:basedOn w:val="NormaleTabelle"/>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eFarbig11">
    <w:name w:val="Tabelle Farbig 11"/>
    <w:basedOn w:val="NormaleTabelle"/>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21">
    <w:name w:val="Tabelle Farbig 21"/>
    <w:basedOn w:val="NormaleTabelle"/>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31">
    <w:name w:val="Tabelle Farbig 31"/>
    <w:basedOn w:val="NormaleTabelle"/>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eSpalten11">
    <w:name w:val="Tabelle Spalten 11"/>
    <w:basedOn w:val="NormaleTabelle"/>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21">
    <w:name w:val="Tabelle Spalten 21"/>
    <w:basedOn w:val="NormaleTabelle"/>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31">
    <w:name w:val="Tabelle Spalten 31"/>
    <w:basedOn w:val="NormaleTabelle"/>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eSpalten41">
    <w:name w:val="Tabelle Spalten 41"/>
    <w:basedOn w:val="NormaleTabelle"/>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eSpalten51">
    <w:name w:val="Tabelle Spalten 51"/>
    <w:basedOn w:val="NormaleTabelle"/>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eAktuell1">
    <w:name w:val="Tabelle Aktuell1"/>
    <w:basedOn w:val="NormaleTabelle"/>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Elegant1">
    <w:name w:val="Tabelle Elegant1"/>
    <w:basedOn w:val="NormaleTabelle"/>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eGitternetz1">
    <w:name w:val="Tabelle Gitternetz 1"/>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Gitternetz2">
    <w:name w:val="Tabelle Gitternetz 2"/>
    <w:basedOn w:val="NormaleTabelle"/>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Gitternetz3">
    <w:name w:val="Tabelle Gitternetz 3"/>
    <w:basedOn w:val="NormaleTabelle"/>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Gitternetz4">
    <w:name w:val="Tabelle Gitternetz 4"/>
    <w:basedOn w:val="NormaleTabelle"/>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eGitternetz5">
    <w:name w:val="Tabelle Gitternetz 5"/>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Gitternetz6">
    <w:name w:val="Tabelle Gitternetz 6"/>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Gitternetz7">
    <w:name w:val="Tabelle Gitternetz 7"/>
    <w:basedOn w:val="NormaleTabelle"/>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Gitternetz8">
    <w:name w:val="Tabelle Gitternetz 8"/>
    <w:basedOn w:val="NormaleTabelle"/>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Liste11">
    <w:name w:val="Tabelle Liste 11"/>
    <w:basedOn w:val="NormaleTabelle"/>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21">
    <w:name w:val="Tabelle Liste 21"/>
    <w:basedOn w:val="NormaleTabelle"/>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31">
    <w:name w:val="Tabelle Liste 31"/>
    <w:basedOn w:val="NormaleTabelle"/>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Liste41">
    <w:name w:val="Tabelle Liste 41"/>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eListe51">
    <w:name w:val="Tabelle Liste 51"/>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eListe61">
    <w:name w:val="Tabelle Liste 61"/>
    <w:basedOn w:val="NormaleTabelle"/>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eListe71">
    <w:name w:val="Tabelle Liste 71"/>
    <w:basedOn w:val="NormaleTabelle"/>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eListe81">
    <w:name w:val="Tabelle Liste 81"/>
    <w:basedOn w:val="NormaleTabelle"/>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Rechtsgrundlagenverzeichnis1">
    <w:name w:val="Rechtsgrundlagenverzeichnis1"/>
    <w:basedOn w:val="Standard"/>
    <w:next w:val="Standard"/>
    <w:uiPriority w:val="99"/>
    <w:semiHidden/>
    <w:unhideWhenUsed/>
    <w:pPr>
      <w:spacing w:after="0"/>
      <w:ind w:left="220" w:hanging="220"/>
    </w:pPr>
  </w:style>
  <w:style w:type="paragraph" w:customStyle="1" w:styleId="Abbildungsverzeichnis1">
    <w:name w:val="Abbildungsverzeichnis1"/>
    <w:basedOn w:val="Standard"/>
    <w:next w:val="Standard"/>
    <w:uiPriority w:val="99"/>
    <w:semiHidden/>
    <w:unhideWhenUsed/>
    <w:pPr>
      <w:spacing w:after="0"/>
    </w:pPr>
  </w:style>
  <w:style w:type="table" w:customStyle="1" w:styleId="TabelleProfessionell1">
    <w:name w:val="Tabelle Professionell1"/>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eEinfach11">
    <w:name w:val="Tabelle Einfach 11"/>
    <w:basedOn w:val="NormaleTabelle"/>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Einfach21">
    <w:name w:val="Tabelle Einfach 21"/>
    <w:basedOn w:val="NormaleTabelle"/>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eEinfach31">
    <w:name w:val="Tabelle Einfach 31"/>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Spezial11">
    <w:name w:val="Tabelle Spezial 11"/>
    <w:basedOn w:val="NormaleTabelle"/>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ezial21">
    <w:name w:val="Tabelle Spezial 21"/>
    <w:basedOn w:val="NormaleTabelle"/>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ndesign1">
    <w:name w:val="Tabellendesign1"/>
    <w:basedOn w:val="NormaleTabelle"/>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Web11">
    <w:name w:val="Tabelle Web 11"/>
    <w:basedOn w:val="NormaleTabelle"/>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21">
    <w:name w:val="Tabelle Web 21"/>
    <w:basedOn w:val="NormaleTabelle"/>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31">
    <w:name w:val="Tabelle Web 31"/>
    <w:basedOn w:val="NormaleTabelle"/>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el1">
    <w:name w:val="Titel1"/>
    <w:basedOn w:val="Standard"/>
    <w:next w:val="Standard"/>
    <w:link w:val="Titelzeichen"/>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elzeichen">
    <w:name w:val="Titelzeichen"/>
    <w:basedOn w:val="Absatz-Standardschriftart"/>
    <w:link w:val="Titel1"/>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customStyle="1" w:styleId="Inhaltsverzeichnisberschrift1">
    <w:name w:val="Inhaltsverzeichnisüberschrift1"/>
    <w:basedOn w:val="Standard"/>
    <w:next w:val="Standard"/>
    <w:uiPriority w:val="99"/>
    <w:semiHidden/>
    <w:unhideWhenUsed/>
    <w:pPr>
      <w:spacing w:before="120"/>
    </w:pPr>
    <w:rPr>
      <w:rFonts w:asciiTheme="majorHAnsi" w:eastAsiaTheme="majorEastAsia" w:hAnsiTheme="majorHAnsi" w:cstheme="majorBidi"/>
      <w:b/>
      <w:bCs/>
      <w:sz w:val="24"/>
    </w:rPr>
  </w:style>
  <w:style w:type="paragraph" w:customStyle="1" w:styleId="Inhaltsverzeichnis1">
    <w:name w:val="Inhaltsverzeichnis 1"/>
    <w:basedOn w:val="Standard"/>
    <w:next w:val="Standard"/>
    <w:autoRedefine/>
    <w:uiPriority w:val="39"/>
    <w:unhideWhenUsed/>
    <w:pPr>
      <w:tabs>
        <w:tab w:val="right" w:leader="underscore" w:pos="9090"/>
      </w:tabs>
      <w:spacing w:after="100"/>
    </w:pPr>
    <w:rPr>
      <w:color w:val="7F7F7F" w:themeColor="text1" w:themeTint="80"/>
      <w:sz w:val="22"/>
    </w:rPr>
  </w:style>
  <w:style w:type="paragraph" w:customStyle="1" w:styleId="Inhaltsverzeichnis2">
    <w:name w:val="Inhaltsverzeichnis 2"/>
    <w:basedOn w:val="Standard"/>
    <w:next w:val="Standard"/>
    <w:autoRedefine/>
    <w:uiPriority w:val="39"/>
    <w:unhideWhenUsed/>
    <w:pPr>
      <w:spacing w:after="100"/>
      <w:ind w:left="220"/>
    </w:pPr>
  </w:style>
  <w:style w:type="paragraph" w:customStyle="1" w:styleId="Inhaltsverzeichnis3">
    <w:name w:val="Inhaltsverzeichnis 3"/>
    <w:basedOn w:val="Standard"/>
    <w:next w:val="Standard"/>
    <w:autoRedefine/>
    <w:uiPriority w:val="39"/>
    <w:semiHidden/>
    <w:unhideWhenUsed/>
    <w:pPr>
      <w:spacing w:after="100"/>
      <w:ind w:left="440"/>
    </w:pPr>
  </w:style>
  <w:style w:type="paragraph" w:customStyle="1" w:styleId="Inhaltsverzeichnis4">
    <w:name w:val="Inhaltsverzeichnis 4"/>
    <w:basedOn w:val="Standard"/>
    <w:next w:val="Standard"/>
    <w:autoRedefine/>
    <w:uiPriority w:val="39"/>
    <w:semiHidden/>
    <w:unhideWhenUsed/>
    <w:pPr>
      <w:spacing w:after="100"/>
      <w:ind w:left="660"/>
    </w:pPr>
  </w:style>
  <w:style w:type="paragraph" w:customStyle="1" w:styleId="Inhaltsverzeichnis5">
    <w:name w:val="Inhaltsverzeichnis 5"/>
    <w:basedOn w:val="Standard"/>
    <w:next w:val="Standard"/>
    <w:autoRedefine/>
    <w:uiPriority w:val="39"/>
    <w:semiHidden/>
    <w:unhideWhenUsed/>
    <w:pPr>
      <w:spacing w:after="100"/>
      <w:ind w:left="880"/>
    </w:pPr>
  </w:style>
  <w:style w:type="paragraph" w:customStyle="1" w:styleId="Inhaltsverzeichnis6">
    <w:name w:val="Inhaltsverzeichnis 6"/>
    <w:basedOn w:val="Standard"/>
    <w:next w:val="Standard"/>
    <w:autoRedefine/>
    <w:uiPriority w:val="39"/>
    <w:semiHidden/>
    <w:unhideWhenUsed/>
    <w:pPr>
      <w:spacing w:after="100"/>
      <w:ind w:left="1100"/>
    </w:pPr>
  </w:style>
  <w:style w:type="paragraph" w:customStyle="1" w:styleId="Inhaltsverzeichnis7">
    <w:name w:val="Inhaltsverzeichnis 7"/>
    <w:basedOn w:val="Standard"/>
    <w:next w:val="Standard"/>
    <w:autoRedefine/>
    <w:uiPriority w:val="39"/>
    <w:semiHidden/>
    <w:unhideWhenUsed/>
    <w:pPr>
      <w:spacing w:after="100"/>
      <w:ind w:left="1320"/>
    </w:pPr>
  </w:style>
  <w:style w:type="paragraph" w:customStyle="1" w:styleId="Inhaltsverzeichnis8">
    <w:name w:val="Inhaltsverzeichnis 8"/>
    <w:basedOn w:val="Standard"/>
    <w:next w:val="Standard"/>
    <w:autoRedefine/>
    <w:uiPriority w:val="39"/>
    <w:semiHidden/>
    <w:unhideWhenUsed/>
    <w:pPr>
      <w:spacing w:after="100"/>
      <w:ind w:left="1540"/>
    </w:pPr>
  </w:style>
  <w:style w:type="paragraph" w:customStyle="1" w:styleId="Inhaltsverzeichnis9">
    <w:name w:val="Inhaltsverzeichnis 9"/>
    <w:basedOn w:val="Standard"/>
    <w:next w:val="Standard"/>
    <w:autoRedefine/>
    <w:uiPriority w:val="39"/>
    <w:semiHidden/>
    <w:unhideWhenUsed/>
    <w:pPr>
      <w:spacing w:after="100"/>
      <w:ind w:left="1760"/>
    </w:pPr>
  </w:style>
  <w:style w:type="paragraph" w:customStyle="1" w:styleId="Inhaltsverzeichnisberschrift2">
    <w:name w:val="Inhaltsverzeichnisüberschrift2"/>
    <w:basedOn w:val="berschrift11"/>
    <w:next w:val="Standard"/>
    <w:uiPriority w:val="39"/>
    <w:unhideWhenUsed/>
    <w:qFormat/>
    <w:pPr>
      <w:outlineLvl w:val="9"/>
    </w:pPr>
  </w:style>
  <w:style w:type="character" w:customStyle="1" w:styleId="KeinLeerraum-Zeichen">
    <w:name w:val="Kein Leerraum - Zeichen"/>
    <w:basedOn w:val="Absatz-Standardschriftart"/>
    <w:link w:val="KeinLeerraum1"/>
    <w:uiPriority w:val="1"/>
  </w:style>
  <w:style w:type="paragraph" w:customStyle="1" w:styleId="Tabellenberschrift">
    <w:name w:val="Tabellenüberschrift"/>
    <w:basedOn w:val="Standard"/>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ellentextdezimal">
    <w:name w:val="Tabellentext dezimal"/>
    <w:basedOn w:val="Standard"/>
    <w:uiPriority w:val="1"/>
    <w:qFormat/>
    <w:pPr>
      <w:tabs>
        <w:tab w:val="decimal" w:pos="1252"/>
      </w:tabs>
      <w:spacing w:before="60" w:after="60" w:line="240" w:lineRule="auto"/>
      <w:ind w:left="144" w:right="144"/>
    </w:pPr>
  </w:style>
  <w:style w:type="table" w:customStyle="1" w:styleId="Finanztabelle">
    <w:name w:val="Finanztabelle"/>
    <w:basedOn w:val="NormaleTabelle"/>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Jahresbericht">
    <w:name w:val="Jahresbericht"/>
    <w:uiPriority w:val="99"/>
    <w:pPr>
      <w:numPr>
        <w:numId w:val="6"/>
      </w:numPr>
    </w:pPr>
  </w:style>
  <w:style w:type="paragraph" w:customStyle="1" w:styleId="Exposee">
    <w:name w:val="Exposee"/>
    <w:basedOn w:val="Standard"/>
    <w:uiPriority w:val="19"/>
    <w:qFormat/>
    <w:pPr>
      <w:spacing w:before="360" w:after="600"/>
      <w:ind w:left="144" w:right="144"/>
    </w:pPr>
    <w:rPr>
      <w:i/>
      <w:iCs/>
      <w:color w:val="7F7F7F" w:themeColor="text1" w:themeTint="80"/>
      <w:sz w:val="28"/>
    </w:rPr>
  </w:style>
  <w:style w:type="paragraph" w:customStyle="1" w:styleId="Tabellentext">
    <w:name w:val="Tabellentext"/>
    <w:basedOn w:val="Standard"/>
    <w:uiPriority w:val="9"/>
    <w:qFormat/>
    <w:pPr>
      <w:spacing w:before="60" w:after="60" w:line="240" w:lineRule="auto"/>
      <w:ind w:left="144" w:right="144"/>
    </w:pPr>
  </w:style>
  <w:style w:type="paragraph" w:customStyle="1" w:styleId="UmgekehrteTabellenberschrift">
    <w:name w:val="Umgekehrte Tabellenüberschrift"/>
    <w:basedOn w:val="Standard"/>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Kopfzeileschattiert">
    <w:name w:val="Kopfzeile schattiert"/>
    <w:basedOn w:val="Standard"/>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Sprechblasentext">
    <w:name w:val="Balloon Text"/>
    <w:basedOn w:val="Standard"/>
    <w:link w:val="SprechblasentextZchn"/>
    <w:uiPriority w:val="99"/>
    <w:semiHidden/>
    <w:unhideWhenUsed/>
    <w:rsid w:val="000A386F"/>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A386F"/>
    <w:rPr>
      <w:rFonts w:ascii="Tahoma" w:hAnsi="Tahoma" w:cs="Tahoma"/>
      <w:kern w:val="20"/>
      <w:sz w:val="16"/>
      <w:szCs w:val="16"/>
    </w:rPr>
  </w:style>
  <w:style w:type="paragraph" w:styleId="Kopfzeile">
    <w:name w:val="header"/>
    <w:basedOn w:val="Standard"/>
    <w:link w:val="KopfzeileZchn"/>
    <w:uiPriority w:val="99"/>
    <w:unhideWhenUsed/>
    <w:rsid w:val="000559A7"/>
    <w:pPr>
      <w:tabs>
        <w:tab w:val="center" w:pos="4320"/>
        <w:tab w:val="right" w:pos="8640"/>
      </w:tabs>
      <w:spacing w:before="0" w:after="0" w:line="240" w:lineRule="auto"/>
    </w:pPr>
  </w:style>
  <w:style w:type="character" w:customStyle="1" w:styleId="KopfzeileZchn">
    <w:name w:val="Kopfzeile Zchn"/>
    <w:basedOn w:val="Absatz-Standardschriftart"/>
    <w:link w:val="Kopfzeile"/>
    <w:uiPriority w:val="99"/>
    <w:rsid w:val="000559A7"/>
    <w:rPr>
      <w:kern w:val="20"/>
    </w:rPr>
  </w:style>
  <w:style w:type="paragraph" w:styleId="Fuzeile">
    <w:name w:val="footer"/>
    <w:basedOn w:val="Standard"/>
    <w:link w:val="FuzeileZchn"/>
    <w:uiPriority w:val="99"/>
    <w:unhideWhenUsed/>
    <w:rsid w:val="000559A7"/>
    <w:pPr>
      <w:tabs>
        <w:tab w:val="center" w:pos="4320"/>
        <w:tab w:val="right" w:pos="8640"/>
      </w:tabs>
      <w:spacing w:before="0" w:after="0" w:line="240" w:lineRule="auto"/>
    </w:pPr>
  </w:style>
  <w:style w:type="character" w:customStyle="1" w:styleId="FuzeileZchn">
    <w:name w:val="Fußzeile Zchn"/>
    <w:basedOn w:val="Absatz-Standardschriftart"/>
    <w:link w:val="Fuzeile"/>
    <w:uiPriority w:val="99"/>
    <w:rsid w:val="000559A7"/>
    <w:rPr>
      <w:kern w:val="20"/>
    </w:rPr>
  </w:style>
  <w:style w:type="character" w:customStyle="1" w:styleId="berschrift1Zchn">
    <w:name w:val="Überschrift 1 Zchn"/>
    <w:basedOn w:val="Absatz-Standardschriftart"/>
    <w:link w:val="berschrift1"/>
    <w:rsid w:val="000559A7"/>
    <w:rPr>
      <w:rFonts w:asciiTheme="majorHAnsi" w:eastAsiaTheme="majorEastAsia" w:hAnsiTheme="majorHAnsi" w:cstheme="majorBidi"/>
      <w:b/>
      <w:bCs/>
      <w:color w:val="577188" w:themeColor="accent1" w:themeShade="BF"/>
      <w:kern w:val="20"/>
      <w:sz w:val="28"/>
      <w:szCs w:val="28"/>
    </w:rPr>
  </w:style>
  <w:style w:type="paragraph" w:styleId="Inhaltsverzeichnisberschrift">
    <w:name w:val="TOC Heading"/>
    <w:basedOn w:val="berschrift1"/>
    <w:next w:val="Standard"/>
    <w:uiPriority w:val="39"/>
    <w:semiHidden/>
    <w:unhideWhenUsed/>
    <w:qFormat/>
    <w:rsid w:val="000559A7"/>
    <w:pPr>
      <w:spacing w:line="276" w:lineRule="auto"/>
      <w:outlineLvl w:val="9"/>
    </w:pPr>
    <w:rPr>
      <w:kern w:val="0"/>
    </w:rPr>
  </w:style>
  <w:style w:type="paragraph" w:styleId="Verzeichnis1">
    <w:name w:val="toc 1"/>
    <w:basedOn w:val="Standard"/>
    <w:next w:val="Standard"/>
    <w:autoRedefine/>
    <w:uiPriority w:val="39"/>
    <w:unhideWhenUsed/>
    <w:rsid w:val="000559A7"/>
    <w:pPr>
      <w:spacing w:after="100"/>
    </w:pPr>
  </w:style>
  <w:style w:type="paragraph" w:styleId="Verzeichnis2">
    <w:name w:val="toc 2"/>
    <w:basedOn w:val="Standard"/>
    <w:next w:val="Standard"/>
    <w:autoRedefine/>
    <w:uiPriority w:val="39"/>
    <w:unhideWhenUsed/>
    <w:rsid w:val="000559A7"/>
    <w:pPr>
      <w:spacing w:after="100"/>
      <w:ind w:left="200"/>
    </w:pPr>
  </w:style>
  <w:style w:type="character" w:styleId="Platzhaltertext">
    <w:name w:val="Placeholder Text"/>
    <w:basedOn w:val="Absatz-Standardschriftart"/>
    <w:uiPriority w:val="99"/>
    <w:semiHidden/>
    <w:rsid w:val="000559A7"/>
    <w:rPr>
      <w:color w:val="808080"/>
    </w:rPr>
  </w:style>
  <w:style w:type="paragraph" w:styleId="StandardWeb">
    <w:name w:val="Normal (Web)"/>
    <w:basedOn w:val="Standard"/>
    <w:uiPriority w:val="99"/>
    <w:semiHidden/>
    <w:unhideWhenUsed/>
    <w:rsid w:val="00C16710"/>
    <w:pPr>
      <w:spacing w:before="100" w:beforeAutospacing="1" w:after="100" w:afterAutospacing="1" w:line="240" w:lineRule="auto"/>
    </w:pPr>
    <w:rPr>
      <w:rFonts w:ascii="Times New Roman" w:eastAsiaTheme="minorEastAsia" w:hAnsi="Times New Roman" w:cs="Times New Roman"/>
      <w:color w:val="auto"/>
      <w:kern w:val="0"/>
      <w:sz w:val="24"/>
      <w:szCs w:val="24"/>
      <w:lang w:eastAsia="de-DE"/>
    </w:rPr>
  </w:style>
  <w:style w:type="character" w:customStyle="1" w:styleId="berschrift5Zchn">
    <w:name w:val="Überschrift 5 Zchn"/>
    <w:basedOn w:val="Absatz-Standardschriftart"/>
    <w:link w:val="berschrift5"/>
    <w:rsid w:val="00A943EE"/>
    <w:rPr>
      <w:rFonts w:ascii="Verdana" w:eastAsia="Times New Roman" w:hAnsi="Verdana" w:cs="Times New Roman"/>
      <w:outline/>
      <w:color w:val="FFFFFF" w:themeColor="background1"/>
      <w:sz w:val="48"/>
      <w:szCs w:val="16"/>
      <w:lang w:eastAsia="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styleId="Listenabsatz">
    <w:name w:val="List Paragraph"/>
    <w:basedOn w:val="Standard"/>
    <w:uiPriority w:val="34"/>
    <w:qFormat/>
    <w:rsid w:val="003B3704"/>
    <w:pPr>
      <w:ind w:left="720"/>
      <w:contextualSpacing/>
    </w:pPr>
  </w:style>
  <w:style w:type="paragraph" w:customStyle="1" w:styleId="Default">
    <w:name w:val="Default"/>
    <w:rsid w:val="003B3704"/>
    <w:pPr>
      <w:autoSpaceDE w:val="0"/>
      <w:autoSpaceDN w:val="0"/>
      <w:adjustRightInd w:val="0"/>
      <w:spacing w:before="0" w:after="0" w:line="240" w:lineRule="auto"/>
    </w:pPr>
    <w:rPr>
      <w:rFonts w:ascii="Verdana" w:eastAsia="Times New Roman" w:hAnsi="Verdana" w:cs="Verdana"/>
      <w:color w:val="000000"/>
      <w:sz w:val="24"/>
      <w:szCs w:val="24"/>
      <w:lang w:eastAsia="de-DE"/>
    </w:rPr>
  </w:style>
  <w:style w:type="table" w:styleId="Tabellenraster">
    <w:name w:val="Table Grid"/>
    <w:basedOn w:val="NormaleTabelle"/>
    <w:uiPriority w:val="59"/>
    <w:rsid w:val="00C942AB"/>
    <w:pPr>
      <w:spacing w:before="0" w:after="0" w:line="240" w:lineRule="auto"/>
    </w:pPr>
    <w:rPr>
      <w:rFonts w:ascii="Times New Roman" w:eastAsia="Times New Roman" w:hAnsi="Times New Roman" w:cs="Times New Roman"/>
      <w:color w:val="auto"/>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link w:val="Textkrper3Zchn"/>
    <w:semiHidden/>
    <w:rsid w:val="00C942AB"/>
    <w:pPr>
      <w:spacing w:before="0" w:after="120" w:line="240" w:lineRule="auto"/>
    </w:pPr>
    <w:rPr>
      <w:rFonts w:ascii="Arial" w:eastAsia="Times New Roman" w:hAnsi="Arial" w:cs="Times New Roman"/>
      <w:color w:val="auto"/>
      <w:kern w:val="0"/>
      <w:sz w:val="16"/>
      <w:szCs w:val="16"/>
      <w:lang w:eastAsia="de-DE"/>
    </w:rPr>
  </w:style>
  <w:style w:type="character" w:customStyle="1" w:styleId="Textkrper3Zchn">
    <w:name w:val="Textkörper 3 Zchn"/>
    <w:basedOn w:val="Absatz-Standardschriftart"/>
    <w:link w:val="Textkrper3"/>
    <w:semiHidden/>
    <w:rsid w:val="00C942AB"/>
    <w:rPr>
      <w:rFonts w:ascii="Arial" w:eastAsia="Times New Roman" w:hAnsi="Arial" w:cs="Times New Roman"/>
      <w:color w:val="auto"/>
      <w:sz w:val="16"/>
      <w:szCs w:val="16"/>
      <w:lang w:eastAsia="de-DE"/>
    </w:rPr>
  </w:style>
  <w:style w:type="character" w:customStyle="1" w:styleId="berschrift4Zchn">
    <w:name w:val="Überschrift 4 Zchn"/>
    <w:basedOn w:val="Absatz-Standardschriftart"/>
    <w:link w:val="berschrift4"/>
    <w:rsid w:val="009D33C0"/>
    <w:rPr>
      <w:rFonts w:asciiTheme="majorHAnsi" w:eastAsiaTheme="majorEastAsia" w:hAnsiTheme="majorHAnsi" w:cstheme="majorBidi"/>
      <w:i/>
      <w:iCs/>
      <w:color w:val="577188" w:themeColor="accent1" w:themeShade="BF"/>
      <w:kern w:val="20"/>
    </w:rPr>
  </w:style>
  <w:style w:type="paragraph" w:styleId="Textkrper">
    <w:name w:val="Body Text"/>
    <w:basedOn w:val="Standard"/>
    <w:link w:val="TextkrperZchn"/>
    <w:uiPriority w:val="99"/>
    <w:semiHidden/>
    <w:unhideWhenUsed/>
    <w:rsid w:val="009D33C0"/>
    <w:pPr>
      <w:spacing w:after="120"/>
    </w:pPr>
  </w:style>
  <w:style w:type="character" w:customStyle="1" w:styleId="TextkrperZchn">
    <w:name w:val="Textkörper Zchn"/>
    <w:basedOn w:val="Absatz-Standardschriftart"/>
    <w:link w:val="Textkrper"/>
    <w:uiPriority w:val="99"/>
    <w:semiHidden/>
    <w:rsid w:val="009D33C0"/>
    <w:rPr>
      <w:kern w:val="20"/>
    </w:rPr>
  </w:style>
  <w:style w:type="character" w:customStyle="1" w:styleId="berschrift2Zchn">
    <w:name w:val="Überschrift 2 Zchn"/>
    <w:basedOn w:val="Absatz-Standardschriftart"/>
    <w:link w:val="berschrift2"/>
    <w:rsid w:val="009D33C0"/>
    <w:rPr>
      <w:rFonts w:asciiTheme="majorHAnsi" w:eastAsiaTheme="majorEastAsia" w:hAnsiTheme="majorHAnsi" w:cstheme="majorBidi"/>
      <w:color w:val="577188" w:themeColor="accent1" w:themeShade="BF"/>
      <w:kern w:val="20"/>
      <w:sz w:val="26"/>
      <w:szCs w:val="26"/>
    </w:rPr>
  </w:style>
  <w:style w:type="paragraph" w:styleId="Textkrper2">
    <w:name w:val="Body Text 2"/>
    <w:basedOn w:val="Standard"/>
    <w:link w:val="Textkrper2Zchn"/>
    <w:uiPriority w:val="99"/>
    <w:semiHidden/>
    <w:unhideWhenUsed/>
    <w:rsid w:val="00721731"/>
    <w:pPr>
      <w:spacing w:after="120" w:line="480" w:lineRule="auto"/>
    </w:pPr>
  </w:style>
  <w:style w:type="character" w:customStyle="1" w:styleId="Textkrper2Zchn">
    <w:name w:val="Textkörper 2 Zchn"/>
    <w:basedOn w:val="Absatz-Standardschriftart"/>
    <w:link w:val="Textkrper2"/>
    <w:uiPriority w:val="99"/>
    <w:semiHidden/>
    <w:rsid w:val="00721731"/>
    <w:rPr>
      <w:kern w:val="20"/>
    </w:rPr>
  </w:style>
  <w:style w:type="character" w:customStyle="1" w:styleId="berschrift3Zchn">
    <w:name w:val="Überschrift 3 Zchn"/>
    <w:basedOn w:val="Absatz-Standardschriftart"/>
    <w:link w:val="berschrift3"/>
    <w:rsid w:val="00EB012D"/>
    <w:rPr>
      <w:rFonts w:asciiTheme="majorHAnsi" w:eastAsiaTheme="majorEastAsia" w:hAnsiTheme="majorHAnsi" w:cstheme="majorBidi"/>
      <w:b/>
      <w:bCs/>
      <w:color w:val="7E97AD" w:themeColor="accent1"/>
      <w:kern w:val="20"/>
    </w:rPr>
  </w:style>
  <w:style w:type="paragraph" w:customStyle="1" w:styleId="WW-Default">
    <w:name w:val="WW-Default"/>
    <w:rsid w:val="003E1028"/>
    <w:pPr>
      <w:suppressAutoHyphens/>
      <w:autoSpaceDE w:val="0"/>
      <w:spacing w:before="0" w:after="0" w:line="240" w:lineRule="auto"/>
    </w:pPr>
    <w:rPr>
      <w:rFonts w:ascii="Times New Roman" w:eastAsia="Times New Roman" w:hAnsi="Times New Roman" w:cs="Times New Roman"/>
      <w:color w:val="auto"/>
      <w:lang w:eastAsia="ar-SA"/>
    </w:rPr>
  </w:style>
  <w:style w:type="paragraph" w:customStyle="1" w:styleId="Temp">
    <w:name w:val="Temp"/>
    <w:basedOn w:val="Standard"/>
    <w:link w:val="TempZchn"/>
    <w:rsid w:val="00A24215"/>
    <w:rPr>
      <w:rFonts w:ascii="Arial" w:hAnsi="Arial" w:cs="Arial"/>
      <w:b/>
      <w:bCs/>
      <w:i/>
      <w:sz w:val="32"/>
      <w:szCs w:val="28"/>
    </w:rPr>
  </w:style>
  <w:style w:type="character" w:customStyle="1" w:styleId="TempZchn">
    <w:name w:val="Temp Zchn"/>
    <w:basedOn w:val="Absatz-Standardschriftart"/>
    <w:link w:val="Temp"/>
    <w:rsid w:val="00A24215"/>
    <w:rPr>
      <w:rFonts w:ascii="Arial" w:hAnsi="Arial" w:cs="Arial"/>
      <w:b/>
      <w:bCs/>
      <w:i/>
      <w:kern w:val="20"/>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931896">
      <w:bodyDiv w:val="1"/>
      <w:marLeft w:val="0"/>
      <w:marRight w:val="0"/>
      <w:marTop w:val="0"/>
      <w:marBottom w:val="0"/>
      <w:divBdr>
        <w:top w:val="none" w:sz="0" w:space="0" w:color="auto"/>
        <w:left w:val="none" w:sz="0" w:space="0" w:color="auto"/>
        <w:bottom w:val="none" w:sz="0" w:space="0" w:color="auto"/>
        <w:right w:val="none" w:sz="0" w:space="0" w:color="auto"/>
      </w:divBdr>
    </w:div>
    <w:div w:id="426579744">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42337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ka\AppData\Roaming\Microsoft\Templates\Jahresbericht.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2015-07-13T00:00:00</PublishDate>
  <Abstract>P</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794FC27F-ACD1-43CD-9462-095134B3AEBE}">
  <ds:schemaRefs>
    <ds:schemaRef ds:uri="http://schemas.microsoft.com/sharepoint/v3/contenttype/forms"/>
  </ds:schemaRefs>
</ds:datastoreItem>
</file>

<file path=customXml/itemProps4.xml><?xml version="1.0" encoding="utf-8"?>
<ds:datastoreItem xmlns:ds="http://schemas.openxmlformats.org/officeDocument/2006/customXml" ds:itemID="{4B5EF0F0-9B10-47D9-AB78-79721C7BD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Jahresbericht.dotx</Template>
  <TotalTime>0</TotalTime>
  <Pages>7</Pages>
  <Words>1242</Words>
  <Characters>7829</Characters>
  <Application>Microsoft Office Word</Application>
  <DocSecurity>0</DocSecurity>
  <Lines>65</Lines>
  <Paragraphs>18</Paragraphs>
  <ScaleCrop>false</ScaleCrop>
  <HeadingPairs>
    <vt:vector size="6" baseType="variant">
      <vt:variant>
        <vt:lpstr>Titel</vt:lpstr>
      </vt:variant>
      <vt:variant>
        <vt:i4>1</vt:i4>
      </vt:variant>
      <vt:variant>
        <vt:lpstr>Title</vt:lpstr>
      </vt:variant>
      <vt:variant>
        <vt:i4>1</vt:i4>
      </vt:variant>
      <vt:variant>
        <vt:lpstr>Headings</vt:lpstr>
      </vt:variant>
      <vt:variant>
        <vt:i4>20</vt:i4>
      </vt:variant>
    </vt:vector>
  </HeadingPairs>
  <TitlesOfParts>
    <vt:vector size="22" baseType="lpstr">
      <vt:lpstr>Produkt-Kurzbeschreibungen</vt:lpstr>
      <vt:lpstr/>
      <vt:lpstr>Für unsere Aktionäre</vt:lpstr>
      <vt:lpstr>    Strategische Highlights</vt:lpstr>
      <vt:lpstr>    Finanzielle Highlights</vt:lpstr>
      <vt:lpstr>    Betriebliche Highlights</vt:lpstr>
      <vt:lpstr>    Aussichten</vt:lpstr>
      <vt:lpstr>Finanzübersicht</vt:lpstr>
      <vt:lpstr>Finanzaufstellungen</vt:lpstr>
      <vt:lpstr>    Bilanzrechnung</vt:lpstr>
      <vt:lpstr>    Gesamtergebnisrechnung (Gewinne und Verluste)</vt:lpstr>
      <vt:lpstr>    Eigenkapitalveränderungsrechnung</vt:lpstr>
      <vt:lpstr>    Kapitalflussrechnung</vt:lpstr>
      <vt:lpstr>Hinweise zu Finanzaufstellungen</vt:lpstr>
      <vt:lpstr>    Konten</vt:lpstr>
      <vt:lpstr>    Schulden</vt:lpstr>
      <vt:lpstr>    Laufendes Geschäft</vt:lpstr>
      <vt:lpstr>    Eventualverbindlichkeiten</vt:lpstr>
      <vt:lpstr>    Schlussfolgerungen</vt:lpstr>
      <vt:lpstr>Bericht des unabhängigen Wirtschaftsprüfers</vt:lpstr>
      <vt:lpstr>Kontaktinformationen</vt:lpstr>
      <vt:lpstr>Firmeninformationen</vt:lpstr>
    </vt:vector>
  </TitlesOfParts>
  <Company/>
  <LinksUpToDate>false</LinksUpToDate>
  <CharactersWithSpaces>9053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Produkt-Kurzbeschreibungen</dc:title>
  <dc:creator>s319123</dc:creator>
  <cp:lastModifiedBy>HW-GPM</cp:lastModifiedBy>
  <cp:revision>3</cp:revision>
  <cp:lastPrinted>2016-06-19T14:09:00Z</cp:lastPrinted>
  <dcterms:created xsi:type="dcterms:W3CDTF">2016-06-19T14:09:00Z</dcterms:created>
  <dcterms:modified xsi:type="dcterms:W3CDTF">2016-06-19T14:17:00Z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