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380" w:rsidRDefault="00317AB3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D3EACA" wp14:editId="6AE33C1E">
                <wp:simplePos x="0" y="0"/>
                <wp:positionH relativeFrom="column">
                  <wp:posOffset>-73798</wp:posOffset>
                </wp:positionH>
                <wp:positionV relativeFrom="paragraph">
                  <wp:posOffset>-18139</wp:posOffset>
                </wp:positionV>
                <wp:extent cx="6962775" cy="7967207"/>
                <wp:effectExtent l="38100" t="38100" r="66675" b="5334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7967207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F86D7B1" id="Rectangle 3" o:spid="_x0000_s1026" style="position:absolute;margin-left:-5.8pt;margin-top:-1.45pt;width:548.25pt;height:6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" o:allowincell="f" filled="f" strokecolor="#538135 [2409]" strokeweight="7pt"/>
            </w:pict>
          </mc:Fallback>
        </mc:AlternateContent>
      </w:r>
      <w:r w:rsidR="00615EA6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C7CD09" wp14:editId="2F11DBC4">
                <wp:simplePos x="0" y="0"/>
                <wp:positionH relativeFrom="column">
                  <wp:posOffset>2348649</wp:posOffset>
                </wp:positionH>
                <wp:positionV relativeFrom="paragraph">
                  <wp:posOffset>10891</wp:posOffset>
                </wp:positionV>
                <wp:extent cx="2257425" cy="1104181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04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Default="00521380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092FC1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F7AB7" w:rsidRPr="00092FC1" w:rsidRDefault="00092FC1" w:rsidP="000F7A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0F7AB7" w:rsidRPr="00092F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ür </w:t>
                            </w:r>
                            <w:r w:rsidR="00615EA6">
                              <w:rPr>
                                <w:b/>
                                <w:sz w:val="28"/>
                                <w:szCs w:val="28"/>
                              </w:rPr>
                              <w:t>Laserdrucker und Fotokopiergeräte</w:t>
                            </w:r>
                          </w:p>
                          <w:p w:rsidR="00521380" w:rsidRDefault="00521380">
                            <w:pPr>
                              <w:pStyle w:val="berschrift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FC7C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5pt;margin-top:.85pt;width:177.75pt;height:8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Sltg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:rsidR="00092FC1" w:rsidRPr="00092FC1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F7AB7" w:rsidRPr="00092FC1" w:rsidRDefault="00092FC1" w:rsidP="000F7A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0F7AB7" w:rsidRPr="00092FC1">
                        <w:rPr>
                          <w:b/>
                          <w:sz w:val="28"/>
                          <w:szCs w:val="28"/>
                        </w:rPr>
                        <w:t xml:space="preserve">ür </w:t>
                      </w:r>
                      <w:r w:rsidR="00615EA6">
                        <w:rPr>
                          <w:b/>
                          <w:sz w:val="28"/>
                          <w:szCs w:val="28"/>
                        </w:rPr>
                        <w:t>Laserdrucker und Fotokopiergeräte</w:t>
                      </w: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314449D" wp14:editId="1B991853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berschrift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3980E0D5" wp14:editId="203E12F0">
                                  <wp:extent cx="1399540" cy="325755"/>
                                  <wp:effectExtent l="0" t="0" r="0" b="0"/>
                                  <wp:docPr id="2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0F7AB7" w:rsidP="000F7AB7">
                            <w:pPr>
                              <w:pStyle w:val="berschrift5"/>
                              <w:jc w:val="center"/>
                            </w:pPr>
                          </w:p>
                          <w:p w:rsidR="00521380" w:rsidRPr="000F7AB7" w:rsidRDefault="000F7AB7" w:rsidP="000F7AB7">
                            <w:pPr>
                              <w:pStyle w:val="berschrift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444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3980E0D5" wp14:editId="203E12F0">
                            <wp:extent cx="1399540" cy="325755"/>
                            <wp:effectExtent l="0" t="0" r="0" b="0"/>
                            <wp:docPr id="2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0F7AB7" w:rsidP="000F7AB7">
                      <w:pPr>
                        <w:pStyle w:val="berschrift5"/>
                        <w:jc w:val="center"/>
                      </w:pP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7278D8">
        <w:t>12</w:t>
      </w:r>
      <w:r w:rsidR="0021497F">
        <w:t>/</w:t>
      </w:r>
      <w:r w:rsidR="007278D8">
        <w:t>2018</w:t>
      </w:r>
    </w:p>
    <w:p w:rsidR="00BA077E" w:rsidRPr="00317AB3" w:rsidRDefault="00521380" w:rsidP="00A177F1">
      <w:pPr>
        <w:rPr>
          <w:b/>
          <w:i/>
          <w:color w:val="FF0000"/>
        </w:rPr>
      </w:pPr>
      <w:r>
        <w:t xml:space="preserve">Arbeitsbereich: </w:t>
      </w:r>
      <w:r w:rsidR="00C163C6">
        <w:t>Büroarbeitsplätze</w:t>
      </w:r>
    </w:p>
    <w:p w:rsidR="00F87519" w:rsidRDefault="00F87519" w:rsidP="00A177F1">
      <w:pPr>
        <w:rPr>
          <w:sz w:val="18"/>
          <w:szCs w:val="18"/>
        </w:rPr>
      </w:pPr>
    </w:p>
    <w:p w:rsidR="00BA077E" w:rsidRDefault="00BA077E" w:rsidP="00A177F1">
      <w:pPr>
        <w:rPr>
          <w:sz w:val="18"/>
          <w:szCs w:val="18"/>
        </w:rPr>
      </w:pPr>
    </w:p>
    <w:p w:rsidR="007278D8" w:rsidRDefault="007278D8" w:rsidP="007278D8">
      <w:pPr>
        <w:rPr>
          <w:sz w:val="20"/>
        </w:rPr>
      </w:pPr>
      <w:r>
        <w:rPr>
          <w:sz w:val="20"/>
        </w:rPr>
        <w:t>0</w:t>
      </w:r>
      <w:r w:rsidR="00A54DDE">
        <w:rPr>
          <w:sz w:val="20"/>
        </w:rPr>
        <w:t>6</w:t>
      </w:r>
      <w:r>
        <w:rPr>
          <w:sz w:val="20"/>
        </w:rPr>
        <w:t>.</w:t>
      </w:r>
      <w:r w:rsidR="00A54DDE">
        <w:rPr>
          <w:sz w:val="20"/>
        </w:rPr>
        <w:t>2</w:t>
      </w:r>
      <w:r>
        <w:rPr>
          <w:sz w:val="20"/>
        </w:rPr>
        <w:t>2.201</w:t>
      </w:r>
      <w:r w:rsidR="00A54DDE">
        <w:rPr>
          <w:sz w:val="20"/>
        </w:rPr>
        <w:t>9</w:t>
      </w:r>
    </w:p>
    <w:p w:rsidR="00F87519" w:rsidRDefault="00F87519" w:rsidP="007278D8">
      <w:pPr>
        <w:rPr>
          <w:sz w:val="20"/>
        </w:rPr>
      </w:pP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FD64A3" w:rsidTr="00FD64A3">
        <w:tc>
          <w:tcPr>
            <w:tcW w:w="10748" w:type="dxa"/>
            <w:gridSpan w:val="2"/>
            <w:tcBorders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FD64A3" w:rsidRPr="0085650F" w:rsidRDefault="00C163C6" w:rsidP="00FD64A3">
            <w:pPr>
              <w:pStyle w:val="berschrift2"/>
              <w:tabs>
                <w:tab w:val="center" w:pos="4711"/>
                <w:tab w:val="right" w:pos="9422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>Anwendungsbereich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E2517E">
            <w:pPr>
              <w:spacing w:before="60" w:after="60"/>
            </w:pP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2C013C" w:rsidRPr="00092FC1" w:rsidRDefault="00C163C6" w:rsidP="00615EA6">
            <w:pPr>
              <w:jc w:val="both"/>
              <w:rPr>
                <w:sz w:val="21"/>
                <w:szCs w:val="21"/>
              </w:rPr>
            </w:pPr>
            <w:r>
              <w:rPr>
                <w:rFonts w:cs="Arial"/>
                <w:sz w:val="20"/>
              </w:rPr>
              <w:t xml:space="preserve">Die Betriebsanweisung gilt für </w:t>
            </w:r>
            <w:r w:rsidR="00877C56">
              <w:rPr>
                <w:rFonts w:cs="Arial"/>
                <w:sz w:val="20"/>
              </w:rPr>
              <w:t xml:space="preserve">Arbeiten mit </w:t>
            </w:r>
            <w:r w:rsidR="00615EA6">
              <w:rPr>
                <w:rFonts w:cs="Arial"/>
                <w:sz w:val="20"/>
              </w:rPr>
              <w:t>Laserdrucker</w:t>
            </w:r>
            <w:r w:rsidR="00877C56">
              <w:rPr>
                <w:rFonts w:cs="Arial"/>
                <w:sz w:val="20"/>
              </w:rPr>
              <w:t>n</w:t>
            </w:r>
            <w:r w:rsidR="00615EA6">
              <w:rPr>
                <w:rFonts w:cs="Arial"/>
                <w:sz w:val="20"/>
              </w:rPr>
              <w:t xml:space="preserve"> und Fotokop</w:t>
            </w:r>
            <w:r w:rsidR="00877C56">
              <w:rPr>
                <w:rFonts w:cs="Arial"/>
                <w:sz w:val="20"/>
              </w:rPr>
              <w:t>iergeräten.</w:t>
            </w:r>
          </w:p>
        </w:tc>
      </w:tr>
      <w:tr w:rsidR="00FD64A3" w:rsidTr="00FD64A3">
        <w:tc>
          <w:tcPr>
            <w:tcW w:w="10748" w:type="dxa"/>
            <w:gridSpan w:val="2"/>
            <w:tcBorders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:rsidR="00FD64A3" w:rsidRPr="0085650F" w:rsidRDefault="00C163C6" w:rsidP="00FD64A3">
            <w:pPr>
              <w:pStyle w:val="berschrift3"/>
              <w:rPr>
                <w:caps/>
              </w:rPr>
            </w:pPr>
            <w:r w:rsidRPr="00C163C6">
              <w:t>Gefahren für Mensch und Umwelt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877C56" w:rsidP="000D3B3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5B46E119" wp14:editId="493657B8">
                  <wp:extent cx="504000" cy="439200"/>
                  <wp:effectExtent l="0" t="0" r="0" b="0"/>
                  <wp:docPr id="3" name="Bild 3" descr="L:\StabsstelleAU\Fischer\Ingrid\Betriebsanweisungen\Symbole\W1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W1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Default="00877C56" w:rsidP="00877C56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Reizung und Langzeitschäden an den Atmungsorganen durch Ozon, das beim Kopieren und Drucken entstehen kann.</w:t>
            </w:r>
          </w:p>
          <w:p w:rsidR="00877C56" w:rsidRPr="00877C56" w:rsidRDefault="00877C56" w:rsidP="00877C56">
            <w:pPr>
              <w:pStyle w:val="Listenabsatz"/>
              <w:numPr>
                <w:ilvl w:val="0"/>
                <w:numId w:val="31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Reizung durch Einatmen von gesundheitsschädlichen Tonerstäuben.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:rsidR="000D3B37" w:rsidRPr="000D3B37" w:rsidRDefault="00BA077E" w:rsidP="000D3B3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A077E">
              <w:rPr>
                <w:rFonts w:cs="Arial"/>
                <w:b/>
                <w:color w:val="FFFFFF" w:themeColor="background1"/>
                <w:sz w:val="28"/>
                <w:szCs w:val="28"/>
              </w:rPr>
              <w:t>Schutzmaßnahmen und Verhaltensregeln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Pr="00F543C2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Default="00877C56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Drucker und Kopierer in trockenen, gut belüfteten Räumen aufstellen</w:t>
            </w:r>
          </w:p>
          <w:p w:rsidR="00877C56" w:rsidRDefault="00877C56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Drucker und Kopierer so aufstellen, dass die Abluft nicht zum Bediener geblasen wird</w:t>
            </w:r>
          </w:p>
          <w:p w:rsidR="00877C56" w:rsidRDefault="00877C56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Intensiv genutzte Geräte in separaten Räumen aufstellen</w:t>
            </w:r>
          </w:p>
          <w:p w:rsidR="00877C56" w:rsidRDefault="00877C56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Tonerwechsel sorgfältig vornehmen, Staubbildung vermeiden</w:t>
            </w:r>
          </w:p>
          <w:p w:rsidR="00877C56" w:rsidRDefault="00877C56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Tonerstäube nicht einatmen</w:t>
            </w:r>
          </w:p>
          <w:p w:rsidR="00877C56" w:rsidRDefault="003A1514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Hautkontakt mit Toner vermeiden</w:t>
            </w:r>
          </w:p>
          <w:p w:rsidR="003A1514" w:rsidRPr="00BA077E" w:rsidRDefault="003A1514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Vorlagenfläche des Kopierers nicht verkratzen, vorsichtig reinigen</w:t>
            </w:r>
          </w:p>
        </w:tc>
      </w:tr>
      <w:tr w:rsidR="003A1514" w:rsidTr="00FE0742"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:rsidR="003A1514" w:rsidRPr="00FE0742" w:rsidRDefault="00FE0742" w:rsidP="00FE0742">
            <w:pPr>
              <w:jc w:val="center"/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cs="Arial"/>
                <w:b/>
                <w:color w:val="FFFFFF" w:themeColor="background1"/>
                <w:sz w:val="28"/>
              </w:rPr>
              <w:t>Verhalten bei Störungen</w:t>
            </w:r>
          </w:p>
        </w:tc>
      </w:tr>
      <w:tr w:rsidR="003A1514" w:rsidTr="000D3B37">
        <w:tc>
          <w:tcPr>
            <w:tcW w:w="1186" w:type="dxa"/>
            <w:tcBorders>
              <w:bottom w:val="single" w:sz="4" w:space="0" w:color="auto"/>
            </w:tcBorders>
          </w:tcPr>
          <w:p w:rsidR="00E2517E" w:rsidRDefault="00E2517E" w:rsidP="000D3B3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2BD1C251" wp14:editId="29185865">
                  <wp:extent cx="504000" cy="435600"/>
                  <wp:effectExtent l="0" t="0" r="0" b="3175"/>
                  <wp:docPr id="6" name="Bild 4" descr="L:\StabsstelleAU\Fischer\Ingrid\Betriebsanweisungen\Symbole\W2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W2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17E" w:rsidRPr="00F543C2" w:rsidRDefault="00B57D39" w:rsidP="000D3B3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3A1514" w:rsidRDefault="00FE0742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Papierstau sachkundig beheben</w:t>
            </w:r>
          </w:p>
          <w:p w:rsidR="00FE0742" w:rsidRDefault="00FE0742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Störungen durch Fachpersonal beheben lassen</w:t>
            </w:r>
          </w:p>
          <w:p w:rsidR="00FE0742" w:rsidRDefault="00FE0742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Vorsicht vor heißen Oberflächen der Fixiereinheit</w:t>
            </w:r>
          </w:p>
          <w:p w:rsidR="00FE0742" w:rsidRDefault="003E7B1E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 intensivem</w:t>
            </w:r>
            <w:r w:rsidR="00FE0742">
              <w:rPr>
                <w:rFonts w:cs="Arial"/>
                <w:sz w:val="20"/>
              </w:rPr>
              <w:t xml:space="preserve"> Ozon-Geruch</w:t>
            </w:r>
            <w:r>
              <w:rPr>
                <w:rFonts w:cs="Arial"/>
                <w:sz w:val="20"/>
              </w:rPr>
              <w:t xml:space="preserve"> Raum gut lüften, Sicherheitsfachkraft zur Abklärung weiterer Maßnahmen verständigen</w:t>
            </w:r>
          </w:p>
          <w:p w:rsidR="003E7B1E" w:rsidRDefault="003E7B1E" w:rsidP="00BA077E">
            <w:pPr>
              <w:numPr>
                <w:ilvl w:val="0"/>
                <w:numId w:val="27"/>
              </w:num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Verschütteten Toner feucht aufnehmen, Schutzhandschuhe tragen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0D3B37" w:rsidRPr="000D3B37" w:rsidRDefault="000D3B37" w:rsidP="000D3B37">
            <w:pPr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FD64A3">
              <w:rPr>
                <w:rFonts w:ascii="Univers (W1)" w:hAnsi="Univers (W1)"/>
                <w:b/>
                <w:color w:val="FFFFFF" w:themeColor="background1"/>
                <w:sz w:val="28"/>
                <w:szCs w:val="28"/>
              </w:rPr>
              <w:t>Verhalten bei Unfällen, Erste Hilfe</w:t>
            </w:r>
          </w:p>
        </w:tc>
      </w:tr>
      <w:tr w:rsidR="002C013C" w:rsidTr="0059226B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2C013C" w:rsidP="0059226B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700C38B3" wp14:editId="1FE80D6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0D3B37" w:rsidRDefault="003E7B1E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Netzstecker ziehen</w:t>
            </w:r>
          </w:p>
          <w:p w:rsidR="003E7B1E" w:rsidRDefault="003E7B1E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Verletzten bergen, Ggf. Schock bekämpfen</w:t>
            </w:r>
          </w:p>
          <w:p w:rsidR="003E7B1E" w:rsidRDefault="003E7B1E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Toner von der Haut mit viel Wasser und Seife abwaschen</w:t>
            </w:r>
          </w:p>
          <w:p w:rsidR="003E7B1E" w:rsidRDefault="003E7B1E" w:rsidP="00BA077E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Bei Einatmung von Tonerstäuben sofort an die frische Luft</w:t>
            </w:r>
          </w:p>
          <w:p w:rsidR="00E2517E" w:rsidRDefault="00E2517E" w:rsidP="00E2517E">
            <w:pPr>
              <w:jc w:val="both"/>
              <w:rPr>
                <w:sz w:val="20"/>
              </w:rPr>
            </w:pPr>
          </w:p>
          <w:p w:rsidR="00E2517E" w:rsidRPr="00BA077E" w:rsidRDefault="00E2517E" w:rsidP="00321DF1">
            <w:pPr>
              <w:jc w:val="both"/>
              <w:rPr>
                <w:sz w:val="20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</w:p>
        </w:tc>
      </w:tr>
      <w:tr w:rsidR="000D3B37" w:rsidTr="00FD64A3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:rsidR="000D3B37" w:rsidRPr="000D3B37" w:rsidRDefault="000D3B37" w:rsidP="000D3B37">
            <w:pPr>
              <w:jc w:val="center"/>
              <w:rPr>
                <w:b/>
                <w:sz w:val="28"/>
                <w:szCs w:val="28"/>
              </w:rPr>
            </w:pPr>
            <w:r w:rsidRPr="00FD64A3">
              <w:rPr>
                <w:b/>
                <w:color w:val="FFFFFF" w:themeColor="background1"/>
                <w:sz w:val="28"/>
                <w:szCs w:val="28"/>
              </w:rPr>
              <w:t>Instandhaltung, Entsorgung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Pr="00205E8B" w:rsidRDefault="003E7B1E" w:rsidP="003E7B1E">
            <w:pPr>
              <w:pStyle w:val="Listenabsatz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>Reparatur von Laserdruckern nur durch zuständiges Fachpersonal.</w:t>
            </w:r>
          </w:p>
          <w:p w:rsidR="00205E8B" w:rsidRPr="003E7B1E" w:rsidRDefault="00205E8B" w:rsidP="003E7B1E">
            <w:pPr>
              <w:pStyle w:val="Listenabsatz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rFonts w:cs="Arial"/>
                <w:sz w:val="20"/>
              </w:rPr>
              <w:t>Verschütteten Toner nicht durch schwangere und stillende Mütter aufnehmen lassen.</w:t>
            </w:r>
          </w:p>
          <w:p w:rsidR="003E7B1E" w:rsidRPr="003E7B1E" w:rsidRDefault="003E7B1E" w:rsidP="003E7B1E">
            <w:pPr>
              <w:pStyle w:val="Listenabsatz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1"/>
              </w:rPr>
              <w:t>Leere Tonerkartuschen sammeln und an den Lieferanten zurückgeben.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</w:t>
            </w:r>
            <w:bookmarkStart w:id="0" w:name="_GoBack"/>
            <w:bookmarkEnd w:id="0"/>
            <w:r w:rsidR="00092FC1">
              <w:t>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A54DDE">
            <w:r>
              <w:t xml:space="preserve">             Verantwortlicher</w:t>
            </w:r>
            <w:r w:rsidR="00A54DDE">
              <w:t xml:space="preserve"> Dr. M. Büchner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C8" w:rsidRDefault="008946C8">
      <w:r>
        <w:separator/>
      </w:r>
    </w:p>
  </w:endnote>
  <w:endnote w:type="continuationSeparator" w:id="0">
    <w:p w:rsidR="008946C8" w:rsidRDefault="0089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C8" w:rsidRDefault="008946C8">
      <w:r>
        <w:separator/>
      </w:r>
    </w:p>
  </w:footnote>
  <w:footnote w:type="continuationSeparator" w:id="0">
    <w:p w:rsidR="008946C8" w:rsidRDefault="0089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7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D546F"/>
    <w:multiLevelType w:val="hybridMultilevel"/>
    <w:tmpl w:val="C0D65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7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210D4"/>
    <w:multiLevelType w:val="hybridMultilevel"/>
    <w:tmpl w:val="74FC5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31"/>
  </w:num>
  <w:num w:numId="5">
    <w:abstractNumId w:val="27"/>
  </w:num>
  <w:num w:numId="6">
    <w:abstractNumId w:val="18"/>
  </w:num>
  <w:num w:numId="7">
    <w:abstractNumId w:val="12"/>
  </w:num>
  <w:num w:numId="8">
    <w:abstractNumId w:val="21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2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3"/>
  </w:num>
  <w:num w:numId="25">
    <w:abstractNumId w:val="26"/>
  </w:num>
  <w:num w:numId="26">
    <w:abstractNumId w:val="10"/>
  </w:num>
  <w:num w:numId="27">
    <w:abstractNumId w:val="28"/>
  </w:num>
  <w:num w:numId="28">
    <w:abstractNumId w:val="11"/>
  </w:num>
  <w:num w:numId="29">
    <w:abstractNumId w:val="16"/>
  </w:num>
  <w:num w:numId="30">
    <w:abstractNumId w:val="29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92FC1"/>
    <w:rsid w:val="000D3B37"/>
    <w:rsid w:val="000F7AB7"/>
    <w:rsid w:val="00134F75"/>
    <w:rsid w:val="00205E8B"/>
    <w:rsid w:val="002061CF"/>
    <w:rsid w:val="0021497F"/>
    <w:rsid w:val="0029530E"/>
    <w:rsid w:val="002C013C"/>
    <w:rsid w:val="00314AF0"/>
    <w:rsid w:val="00317AB3"/>
    <w:rsid w:val="00321DF1"/>
    <w:rsid w:val="003A1514"/>
    <w:rsid w:val="003C5550"/>
    <w:rsid w:val="003E7B1E"/>
    <w:rsid w:val="00463DAE"/>
    <w:rsid w:val="004F24BB"/>
    <w:rsid w:val="00521380"/>
    <w:rsid w:val="0059226B"/>
    <w:rsid w:val="00615EA6"/>
    <w:rsid w:val="006331E5"/>
    <w:rsid w:val="00657F7F"/>
    <w:rsid w:val="006B72F4"/>
    <w:rsid w:val="00714180"/>
    <w:rsid w:val="007278D8"/>
    <w:rsid w:val="0085650F"/>
    <w:rsid w:val="00877C56"/>
    <w:rsid w:val="008946C8"/>
    <w:rsid w:val="00932A9A"/>
    <w:rsid w:val="00980380"/>
    <w:rsid w:val="009C1DD6"/>
    <w:rsid w:val="009D46AE"/>
    <w:rsid w:val="00A177F1"/>
    <w:rsid w:val="00A54DDE"/>
    <w:rsid w:val="00A8558F"/>
    <w:rsid w:val="00AB0BCC"/>
    <w:rsid w:val="00B57D39"/>
    <w:rsid w:val="00BA077E"/>
    <w:rsid w:val="00C163C6"/>
    <w:rsid w:val="00C531FB"/>
    <w:rsid w:val="00C83821"/>
    <w:rsid w:val="00D97576"/>
    <w:rsid w:val="00DC5601"/>
    <w:rsid w:val="00E14BD8"/>
    <w:rsid w:val="00E16BD1"/>
    <w:rsid w:val="00E2517E"/>
    <w:rsid w:val="00F543C2"/>
    <w:rsid w:val="00F87519"/>
    <w:rsid w:val="00FD64A3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i/>
      <w:color w:val="FF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napToGrid w:val="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rsid w:val="002061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061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7C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7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Michael Büchner</cp:lastModifiedBy>
  <cp:revision>18</cp:revision>
  <cp:lastPrinted>2017-03-01T13:17:00Z</cp:lastPrinted>
  <dcterms:created xsi:type="dcterms:W3CDTF">2017-03-01T13:18:00Z</dcterms:created>
  <dcterms:modified xsi:type="dcterms:W3CDTF">2019-02-06T11:54:00Z</dcterms:modified>
</cp:coreProperties>
</file>