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80" w:rsidRDefault="002C013C">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6BEBEA3B" wp14:editId="5485C960">
                <wp:simplePos x="0" y="0"/>
                <wp:positionH relativeFrom="column">
                  <wp:posOffset>-74295</wp:posOffset>
                </wp:positionH>
                <wp:positionV relativeFrom="paragraph">
                  <wp:posOffset>-17145</wp:posOffset>
                </wp:positionV>
                <wp:extent cx="6962775" cy="9677400"/>
                <wp:effectExtent l="38100" t="38100" r="66675" b="571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9677400"/>
                        </a:xfrm>
                        <a:prstGeom prst="rect">
                          <a:avLst/>
                        </a:prstGeom>
                        <a:noFill/>
                        <a:ln w="88900">
                          <a:solidFill>
                            <a:schemeClr val="accent6">
                              <a:lumMod val="7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CB151DE" id="Rectangle 3" o:spid="_x0000_s1026" style="position:absolute;margin-left:-5.85pt;margin-top:-1.35pt;width:548.2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" o:allowincell="f" filled="f" strokecolor="#538135 [2409]" strokeweight="7pt"/>
            </w:pict>
          </mc:Fallback>
        </mc:AlternateContent>
      </w:r>
      <w:r w:rsidR="002061CF" w:rsidRPr="000F7AB7">
        <w:rPr>
          <w:b/>
          <w:noProof/>
          <w:sz w:val="20"/>
        </w:rPr>
        <mc:AlternateContent>
          <mc:Choice Requires="wps">
            <w:drawing>
              <wp:anchor distT="0" distB="0" distL="114300" distR="114300" simplePos="0" relativeHeight="251656704" behindDoc="0" locked="0" layoutInCell="0" allowOverlap="1" wp14:anchorId="2B414124" wp14:editId="016CCA3D">
                <wp:simplePos x="0" y="0"/>
                <wp:positionH relativeFrom="column">
                  <wp:posOffset>2348230</wp:posOffset>
                </wp:positionH>
                <wp:positionV relativeFrom="paragraph">
                  <wp:posOffset>13335</wp:posOffset>
                </wp:positionV>
                <wp:extent cx="2257425" cy="86550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berschrift1"/>
                              <w:jc w:val="center"/>
                              <w:rPr>
                                <w:sz w:val="28"/>
                              </w:rPr>
                            </w:pPr>
                          </w:p>
                          <w:p w:rsidR="00521380" w:rsidRDefault="00521380">
                            <w:pPr>
                              <w:pStyle w:val="berschrift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C163C6">
                              <w:rPr>
                                <w:b/>
                                <w:sz w:val="28"/>
                                <w:szCs w:val="28"/>
                              </w:rPr>
                              <w:t>Büroarbeitsplätze</w:t>
                            </w:r>
                          </w:p>
                          <w:p w:rsidR="00521380" w:rsidRDefault="00521380">
                            <w:pPr>
                              <w:pStyle w:val="berschrift1"/>
                              <w:jc w:val="center"/>
                              <w:rPr>
                                <w:b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B414124" id="_x0000_t202" coordsize="21600,21600" o:spt="202" path="m,l,21600r21600,l21600,xe">
                <v:stroke joinstyle="miter"/>
                <v:path gradientshapeok="t" o:connecttype="rect"/>
              </v:shapetype>
              <v:shape id="Text Box 2" o:spid="_x0000_s1026" type="#_x0000_t202" style="position:absolute;margin-left:184.9pt;margin-top:1.05pt;width:177.75pt;height:6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58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" o:allowincell="f" filled="f" stroked="f">
                <v:textbox>
                  <w:txbxContent>
                    <w:p w:rsidR="000F7AB7" w:rsidRDefault="000F7AB7">
                      <w:pPr>
                        <w:pStyle w:val="Heading1"/>
                        <w:jc w:val="center"/>
                        <w:rPr>
                          <w:sz w:val="28"/>
                        </w:rPr>
                      </w:pPr>
                    </w:p>
                    <w:p w:rsidR="00521380" w:rsidRDefault="00521380">
                      <w:pPr>
                        <w:pStyle w:val="Heading1"/>
                        <w:jc w:val="center"/>
                        <w:rPr>
                          <w:sz w:val="28"/>
                        </w:rPr>
                      </w:pPr>
                      <w:r>
                        <w:rPr>
                          <w:sz w:val="28"/>
                        </w:rPr>
                        <w:t>Betriebsanweisung</w:t>
                      </w:r>
                    </w:p>
                    <w:p w:rsidR="00092FC1" w:rsidRPr="00092FC1" w:rsidRDefault="00092FC1" w:rsidP="00092FC1">
                      <w:pPr>
                        <w:rPr>
                          <w:sz w:val="16"/>
                          <w:szCs w:val="16"/>
                        </w:rPr>
                      </w:pPr>
                    </w:p>
                    <w:p w:rsidR="000F7AB7" w:rsidRPr="00092FC1" w:rsidRDefault="00092FC1" w:rsidP="000F7AB7">
                      <w:pPr>
                        <w:jc w:val="center"/>
                        <w:rPr>
                          <w:b/>
                          <w:sz w:val="28"/>
                          <w:szCs w:val="28"/>
                        </w:rPr>
                      </w:pPr>
                      <w:r>
                        <w:rPr>
                          <w:b/>
                          <w:sz w:val="28"/>
                          <w:szCs w:val="28"/>
                        </w:rPr>
                        <w:t>f</w:t>
                      </w:r>
                      <w:r w:rsidR="000F7AB7" w:rsidRPr="00092FC1">
                        <w:rPr>
                          <w:b/>
                          <w:sz w:val="28"/>
                          <w:szCs w:val="28"/>
                        </w:rPr>
                        <w:t xml:space="preserve">ür </w:t>
                      </w:r>
                      <w:r w:rsidR="00C163C6">
                        <w:rPr>
                          <w:b/>
                          <w:sz w:val="28"/>
                          <w:szCs w:val="28"/>
                        </w:rPr>
                        <w:t>Büroarbeitsplätze</w:t>
                      </w:r>
                    </w:p>
                    <w:p w:rsidR="00521380" w:rsidRDefault="00521380">
                      <w:pPr>
                        <w:pStyle w:val="Heading1"/>
                        <w:jc w:val="center"/>
                        <w:rPr>
                          <w:b w:val="0"/>
                          <w:sz w:val="24"/>
                        </w:rPr>
                      </w:pP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5973690" wp14:editId="55151930">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0F7AB7" w:rsidP="000F7AB7">
                            <w:pPr>
                              <w:pStyle w:val="berschrift5"/>
                              <w:jc w:val="center"/>
                            </w:pP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73690" id="_x0000_t202" coordsize="21600,21600" o:spt="202" path="m,l,21600r21600,l21600,xe">
                <v:stroke joinstyle="miter"/>
                <v:path gradientshapeok="t" o:connecttype="rect"/>
              </v:shapetype>
              <v:shape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6C7760CC" wp14:editId="3AC9540B">
                            <wp:extent cx="1399540" cy="325755"/>
                            <wp:effectExtent l="0" t="0" r="0" b="0"/>
                            <wp:docPr id="6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0F7AB7" w:rsidP="000F7AB7">
                      <w:pPr>
                        <w:pStyle w:val="berschrift5"/>
                        <w:jc w:val="center"/>
                      </w:pP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015879">
        <w:t>12</w:t>
      </w:r>
      <w:r w:rsidR="0021497F">
        <w:t>/</w:t>
      </w:r>
      <w:r w:rsidR="00015879">
        <w:t>2018</w:t>
      </w:r>
    </w:p>
    <w:p w:rsidR="00521380" w:rsidRDefault="00521380">
      <w:pPr>
        <w:rPr>
          <w:b/>
          <w:i/>
          <w:color w:val="FF0000"/>
        </w:rPr>
      </w:pPr>
      <w:r>
        <w:t xml:space="preserve">Arbeitsbereich: </w:t>
      </w:r>
      <w:r w:rsidR="00C163C6">
        <w:t>Büroarbeitsplätze</w:t>
      </w:r>
    </w:p>
    <w:p w:rsidR="00521380" w:rsidRDefault="00521380" w:rsidP="00A177F1">
      <w:pPr>
        <w:rPr>
          <w:sz w:val="18"/>
          <w:szCs w:val="18"/>
        </w:rPr>
      </w:pPr>
    </w:p>
    <w:p w:rsidR="00D97576" w:rsidRDefault="00D97576" w:rsidP="00A177F1">
      <w:pPr>
        <w:rPr>
          <w:sz w:val="18"/>
          <w:szCs w:val="18"/>
        </w:rPr>
      </w:pPr>
    </w:p>
    <w:p w:rsidR="00D97576" w:rsidRDefault="00D97576" w:rsidP="00A177F1">
      <w:pPr>
        <w:rPr>
          <w:sz w:val="18"/>
          <w:szCs w:val="18"/>
        </w:rPr>
      </w:pPr>
    </w:p>
    <w:p w:rsidR="00BA077E" w:rsidRDefault="00BA077E" w:rsidP="00A177F1">
      <w:pPr>
        <w:rPr>
          <w:sz w:val="18"/>
          <w:szCs w:val="18"/>
        </w:rPr>
      </w:pPr>
    </w:p>
    <w:p w:rsidR="00BA077E" w:rsidRDefault="00BA077E" w:rsidP="00A177F1">
      <w:pPr>
        <w:rPr>
          <w:sz w:val="18"/>
          <w:szCs w:val="18"/>
        </w:rPr>
      </w:pPr>
    </w:p>
    <w:p w:rsidR="00015879" w:rsidRDefault="00015879" w:rsidP="002D1222">
      <w:pPr>
        <w:ind w:left="708" w:firstLine="708"/>
        <w:rPr>
          <w:sz w:val="20"/>
        </w:rPr>
      </w:pPr>
      <w:r>
        <w:rPr>
          <w:sz w:val="20"/>
        </w:rPr>
        <w:t>0</w:t>
      </w:r>
      <w:r w:rsidR="002D1222">
        <w:rPr>
          <w:sz w:val="20"/>
        </w:rPr>
        <w:t>6</w:t>
      </w:r>
      <w:r>
        <w:rPr>
          <w:sz w:val="20"/>
        </w:rPr>
        <w:t>.</w:t>
      </w:r>
      <w:r w:rsidR="002D1222">
        <w:rPr>
          <w:sz w:val="20"/>
        </w:rPr>
        <w:t>0</w:t>
      </w:r>
      <w:r>
        <w:rPr>
          <w:sz w:val="20"/>
        </w:rPr>
        <w:t>2.201</w:t>
      </w:r>
      <w:r w:rsidR="002D1222">
        <w:rPr>
          <w:sz w:val="20"/>
        </w:rPr>
        <w:t>9</w:t>
      </w:r>
    </w:p>
    <w:p w:rsidR="00D97576" w:rsidRPr="002061CF" w:rsidRDefault="00D97576" w:rsidP="00A177F1">
      <w:pPr>
        <w:rPr>
          <w:sz w:val="18"/>
          <w:szCs w:val="18"/>
        </w:rPr>
      </w:pPr>
    </w:p>
    <w:tbl>
      <w:tblPr>
        <w:tblpPr w:leftFromText="141" w:rightFromText="141" w:vertAnchor="page" w:horzAnchor="margin" w:tblpY="2471"/>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62"/>
      </w:tblGrid>
      <w:tr w:rsidR="00FD64A3" w:rsidTr="00FD64A3">
        <w:tc>
          <w:tcPr>
            <w:tcW w:w="10748" w:type="dxa"/>
            <w:gridSpan w:val="2"/>
            <w:tcBorders>
              <w:right w:val="single" w:sz="4" w:space="0" w:color="auto"/>
            </w:tcBorders>
            <w:shd w:val="clear" w:color="auto" w:fill="538135" w:themeFill="accent6" w:themeFillShade="BF"/>
            <w:vAlign w:val="center"/>
          </w:tcPr>
          <w:p w:rsidR="00FD64A3" w:rsidRPr="0085650F" w:rsidRDefault="00C163C6" w:rsidP="00FD64A3">
            <w:pPr>
              <w:pStyle w:val="berschrift2"/>
              <w:tabs>
                <w:tab w:val="center" w:pos="4711"/>
                <w:tab w:val="right" w:pos="9422"/>
              </w:tabs>
              <w:jc w:val="center"/>
              <w:rPr>
                <w:b/>
                <w:caps/>
              </w:rPr>
            </w:pPr>
            <w:r>
              <w:rPr>
                <w:b/>
              </w:rPr>
              <w:t>Anwendungsbereich</w:t>
            </w:r>
          </w:p>
        </w:tc>
      </w:tr>
      <w:tr w:rsidR="002C013C" w:rsidTr="000D3B37">
        <w:tc>
          <w:tcPr>
            <w:tcW w:w="1186" w:type="dxa"/>
            <w:tcBorders>
              <w:bottom w:val="single" w:sz="4" w:space="0" w:color="auto"/>
            </w:tcBorders>
          </w:tcPr>
          <w:p w:rsidR="002C013C" w:rsidRDefault="002C013C" w:rsidP="000D3B37">
            <w:pPr>
              <w:spacing w:before="60" w:after="60"/>
              <w:jc w:val="center"/>
            </w:pPr>
          </w:p>
          <w:p w:rsidR="002C013C" w:rsidRDefault="002C013C" w:rsidP="000D3B37">
            <w:pPr>
              <w:spacing w:before="60" w:after="60"/>
              <w:jc w:val="center"/>
              <w:rPr>
                <w:rFonts w:ascii="Univers (W1)" w:hAnsi="Univers (W1)"/>
                <w:noProof/>
              </w:rPr>
            </w:pPr>
          </w:p>
          <w:p w:rsidR="002C013C" w:rsidRDefault="002C013C" w:rsidP="000D3B37">
            <w:pPr>
              <w:spacing w:before="60" w:after="60"/>
              <w:jc w:val="center"/>
            </w:pPr>
          </w:p>
        </w:tc>
        <w:tc>
          <w:tcPr>
            <w:tcW w:w="9562" w:type="dxa"/>
            <w:tcBorders>
              <w:bottom w:val="single" w:sz="4" w:space="0" w:color="auto"/>
            </w:tcBorders>
            <w:vAlign w:val="center"/>
          </w:tcPr>
          <w:p w:rsidR="002C013C" w:rsidRPr="00092FC1" w:rsidRDefault="00C163C6" w:rsidP="00C163C6">
            <w:pPr>
              <w:jc w:val="both"/>
              <w:rPr>
                <w:sz w:val="21"/>
                <w:szCs w:val="21"/>
              </w:rPr>
            </w:pPr>
            <w:r>
              <w:rPr>
                <w:rFonts w:cs="Arial"/>
                <w:sz w:val="20"/>
              </w:rPr>
              <w:t>Die Betriebsanweisung gilt für Arbeitsplätze und für die digitale Daten- und Textverarbeitung im Bürobereich bei denen Arbeitsaufgabe und Arbeitszeit am Bildschirm bestimmend für die gesamte Tätigkeit sind.</w:t>
            </w:r>
          </w:p>
        </w:tc>
      </w:tr>
      <w:tr w:rsidR="00FD64A3" w:rsidTr="00FD64A3">
        <w:tc>
          <w:tcPr>
            <w:tcW w:w="10748" w:type="dxa"/>
            <w:gridSpan w:val="2"/>
            <w:tcBorders>
              <w:right w:val="single" w:sz="4" w:space="0" w:color="auto"/>
            </w:tcBorders>
            <w:shd w:val="clear" w:color="auto" w:fill="538135" w:themeFill="accent6" w:themeFillShade="BF"/>
            <w:vAlign w:val="center"/>
          </w:tcPr>
          <w:p w:rsidR="00FD64A3" w:rsidRPr="0085650F" w:rsidRDefault="00C163C6" w:rsidP="00FD64A3">
            <w:pPr>
              <w:pStyle w:val="berschrift3"/>
              <w:rPr>
                <w:caps/>
              </w:rPr>
            </w:pPr>
            <w:r w:rsidRPr="00C163C6">
              <w:t>Gefahren für Mensch und Umwelt</w:t>
            </w:r>
          </w:p>
        </w:tc>
      </w:tr>
      <w:tr w:rsidR="002C013C" w:rsidTr="000D3B37">
        <w:tc>
          <w:tcPr>
            <w:tcW w:w="1186" w:type="dxa"/>
            <w:tcBorders>
              <w:bottom w:val="single" w:sz="4" w:space="0" w:color="auto"/>
            </w:tcBorders>
            <w:vAlign w:val="center"/>
          </w:tcPr>
          <w:p w:rsidR="002C013C" w:rsidRDefault="004267A1" w:rsidP="000D3B37">
            <w:pPr>
              <w:spacing w:before="60" w:after="60"/>
              <w:jc w:val="center"/>
            </w:pPr>
            <w:r>
              <w:rPr>
                <w:noProof/>
              </w:rPr>
              <w:drawing>
                <wp:inline distT="0" distB="0" distL="0" distR="0">
                  <wp:extent cx="468000" cy="468000"/>
                  <wp:effectExtent l="0" t="0" r="8255" b="8255"/>
                  <wp:docPr id="2" name="Grafik 2" descr="Warnschild Gefahrenstelle als Warnzeichen nach ISO 7010 (W 001) - Schild international 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 Gefahrenstelle als Warnzeichen nach ISO 7010 (W 001) - Schild international gült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tcPr>
          <w:p w:rsidR="00C163C6" w:rsidRPr="00C163C6" w:rsidRDefault="00C163C6" w:rsidP="00C163C6">
            <w:pPr>
              <w:numPr>
                <w:ilvl w:val="0"/>
                <w:numId w:val="26"/>
              </w:numPr>
              <w:jc w:val="both"/>
              <w:rPr>
                <w:rFonts w:cs="Arial"/>
                <w:sz w:val="20"/>
              </w:rPr>
            </w:pPr>
            <w:r w:rsidRPr="00C163C6">
              <w:rPr>
                <w:rFonts w:cs="Arial"/>
                <w:sz w:val="20"/>
              </w:rPr>
              <w:t>Ermüdung von Augen, Verschlechterung des Sehvermögens.</w:t>
            </w:r>
          </w:p>
          <w:p w:rsidR="00C163C6" w:rsidRPr="00C163C6" w:rsidRDefault="00C163C6" w:rsidP="00C163C6">
            <w:pPr>
              <w:numPr>
                <w:ilvl w:val="0"/>
                <w:numId w:val="26"/>
              </w:numPr>
              <w:jc w:val="both"/>
              <w:rPr>
                <w:rFonts w:cs="Arial"/>
                <w:sz w:val="20"/>
              </w:rPr>
            </w:pPr>
            <w:r w:rsidRPr="00C163C6">
              <w:rPr>
                <w:rFonts w:cs="Arial"/>
                <w:sz w:val="20"/>
              </w:rPr>
              <w:t>Erkrankung von Muskeln und Sehnen (Sehnenscheidenentzündung).</w:t>
            </w:r>
          </w:p>
          <w:p w:rsidR="002C013C" w:rsidRPr="00C163C6" w:rsidRDefault="00C163C6" w:rsidP="00C163C6">
            <w:pPr>
              <w:numPr>
                <w:ilvl w:val="0"/>
                <w:numId w:val="26"/>
              </w:numPr>
              <w:jc w:val="both"/>
              <w:rPr>
                <w:rFonts w:cs="Arial"/>
                <w:sz w:val="20"/>
              </w:rPr>
            </w:pPr>
            <w:r w:rsidRPr="00C163C6">
              <w:rPr>
                <w:rFonts w:cs="Arial"/>
                <w:sz w:val="20"/>
              </w:rPr>
              <w:t>Beschwerden im Rücken-, im Schulter- und Nackenbereich sowie Bandscheibenschäden durch</w:t>
            </w:r>
            <w:r>
              <w:rPr>
                <w:rFonts w:cs="Arial"/>
                <w:sz w:val="20"/>
              </w:rPr>
              <w:t xml:space="preserve"> </w:t>
            </w:r>
            <w:r w:rsidRPr="00C163C6">
              <w:rPr>
                <w:rFonts w:cs="Arial"/>
                <w:sz w:val="20"/>
              </w:rPr>
              <w:t>falsches Sitzen, ausgelöst durch schlechte Bestuhlung und falsche Sitzhaltung.</w:t>
            </w:r>
          </w:p>
        </w:tc>
      </w:tr>
      <w:tr w:rsidR="000D3B37" w:rsidTr="00FD64A3">
        <w:trPr>
          <w:trHeight w:val="300"/>
        </w:trPr>
        <w:tc>
          <w:tcPr>
            <w:tcW w:w="10748" w:type="dxa"/>
            <w:gridSpan w:val="2"/>
            <w:tcBorders>
              <w:bottom w:val="single" w:sz="4" w:space="0" w:color="auto"/>
            </w:tcBorders>
            <w:shd w:val="clear" w:color="auto" w:fill="538135" w:themeFill="accent6" w:themeFillShade="BF"/>
            <w:vAlign w:val="center"/>
          </w:tcPr>
          <w:p w:rsidR="000D3B37" w:rsidRPr="000D3B37" w:rsidRDefault="00BA077E" w:rsidP="000D3B37">
            <w:pPr>
              <w:jc w:val="center"/>
              <w:rPr>
                <w:rFonts w:cs="Arial"/>
                <w:b/>
                <w:sz w:val="28"/>
                <w:szCs w:val="28"/>
              </w:rPr>
            </w:pPr>
            <w:r w:rsidRPr="00BA077E">
              <w:rPr>
                <w:rFonts w:cs="Arial"/>
                <w:b/>
                <w:color w:val="FFFFFF" w:themeColor="background1"/>
                <w:sz w:val="28"/>
                <w:szCs w:val="28"/>
              </w:rPr>
              <w:t>Schutzmaßnahmen und Verhaltensregeln</w:t>
            </w:r>
          </w:p>
        </w:tc>
      </w:tr>
      <w:tr w:rsidR="002C013C" w:rsidTr="000D3B37">
        <w:tc>
          <w:tcPr>
            <w:tcW w:w="1186" w:type="dxa"/>
            <w:tcBorders>
              <w:bottom w:val="single" w:sz="4" w:space="0" w:color="auto"/>
            </w:tcBorders>
          </w:tcPr>
          <w:p w:rsidR="002C013C" w:rsidRPr="00F543C2" w:rsidRDefault="002C013C" w:rsidP="000D3B37">
            <w:pPr>
              <w:spacing w:before="60" w:after="60"/>
              <w:jc w:val="center"/>
            </w:pPr>
          </w:p>
        </w:tc>
        <w:tc>
          <w:tcPr>
            <w:tcW w:w="9562" w:type="dxa"/>
            <w:tcBorders>
              <w:bottom w:val="single" w:sz="4" w:space="0" w:color="auto"/>
            </w:tcBorders>
          </w:tcPr>
          <w:p w:rsidR="00BA077E" w:rsidRPr="00BA077E" w:rsidRDefault="00BA077E" w:rsidP="00BA077E">
            <w:pPr>
              <w:numPr>
                <w:ilvl w:val="0"/>
                <w:numId w:val="27"/>
              </w:numPr>
              <w:jc w:val="both"/>
              <w:rPr>
                <w:rFonts w:cs="Arial"/>
                <w:sz w:val="20"/>
              </w:rPr>
            </w:pPr>
            <w:r w:rsidRPr="00BA077E">
              <w:rPr>
                <w:rFonts w:cs="Arial"/>
                <w:sz w:val="20"/>
              </w:rPr>
              <w:t>Prüfen Sie die Position von Bildschirm und Tastatur und passen Sie diese ggf. an. Ist das Bild stabil, flimmerfrei und ausreichend hell? Liegt die Oberkante der obersten Zeile nicht über der Augenhöhe und der Abstand etwa 60 bis 80 cm? Gibt es eine Auflagefläche vor der Tastatur und ist die Tastatur in bequemer Haltung bedienbar, ohne dass Arme und Hände ermüden?</w:t>
            </w:r>
          </w:p>
          <w:p w:rsidR="00BA077E" w:rsidRPr="00BA077E" w:rsidRDefault="00BA077E" w:rsidP="00BA077E">
            <w:pPr>
              <w:numPr>
                <w:ilvl w:val="0"/>
                <w:numId w:val="27"/>
              </w:numPr>
              <w:jc w:val="both"/>
              <w:rPr>
                <w:rFonts w:cs="Arial"/>
                <w:sz w:val="20"/>
              </w:rPr>
            </w:pPr>
            <w:r w:rsidRPr="00BA077E">
              <w:rPr>
                <w:rFonts w:cs="Arial"/>
                <w:sz w:val="20"/>
              </w:rPr>
              <w:t>Positionieren Sie den Bildschirm und stimmen Sie die Umgebungsbeleuchtung so ab, dass keine</w:t>
            </w:r>
            <w:r w:rsidR="004267A1">
              <w:rPr>
                <w:rFonts w:cs="Arial"/>
                <w:sz w:val="20"/>
              </w:rPr>
              <w:t xml:space="preserve"> </w:t>
            </w:r>
            <w:r w:rsidRPr="00BA077E">
              <w:rPr>
                <w:rFonts w:cs="Arial"/>
                <w:sz w:val="20"/>
              </w:rPr>
              <w:t>störenden Lichtreflexe auf dem Bildschirm sichtbar sind, ggf. Vorhänge/Jalousien am Fenster verwenden.</w:t>
            </w:r>
          </w:p>
          <w:p w:rsidR="00BA077E" w:rsidRPr="00BA077E" w:rsidRDefault="00BA077E" w:rsidP="00BA077E">
            <w:pPr>
              <w:numPr>
                <w:ilvl w:val="0"/>
                <w:numId w:val="27"/>
              </w:numPr>
              <w:jc w:val="both"/>
              <w:rPr>
                <w:rFonts w:cs="Arial"/>
                <w:sz w:val="20"/>
              </w:rPr>
            </w:pPr>
            <w:r w:rsidRPr="00BA077E">
              <w:rPr>
                <w:rFonts w:cs="Arial"/>
                <w:sz w:val="20"/>
              </w:rPr>
              <w:t>Stellen Sie ggf. die Bildschirmauflösung so ein, dass die dargestellten Zeichen gut lesbar sind.</w:t>
            </w:r>
          </w:p>
          <w:p w:rsidR="00BA077E" w:rsidRPr="00BA077E" w:rsidRDefault="00BA077E" w:rsidP="00BA077E">
            <w:pPr>
              <w:numPr>
                <w:ilvl w:val="0"/>
                <w:numId w:val="27"/>
              </w:numPr>
              <w:jc w:val="both"/>
              <w:rPr>
                <w:rFonts w:cs="Arial"/>
                <w:sz w:val="20"/>
              </w:rPr>
            </w:pPr>
            <w:r w:rsidRPr="00BA077E">
              <w:rPr>
                <w:rFonts w:cs="Arial"/>
                <w:sz w:val="20"/>
              </w:rPr>
              <w:t>Nutzen Sie die Einstellmöglichkeiten des Bürostuhls und des Arbeitstisches, um die für Sie günstige Sitzposition zu finden. Sitzflächenhöhe etwa 50 cm. Rückenlehne so einstellen, dass der Lendenbausch die Wirbelsäule etwa in Höhe der Gürtellinie abstützt. Die Oberschenkel dürfen durch die Tischplatte nicht gedrückt werden und sollten mit den Unterschenkeln ungefähr einen rechten Winkel bilden. Füße brauchen festen Bodenkontakt. Benutzen Sie ggf. eine Fußstütze, um dies zu ermöglichen.</w:t>
            </w:r>
          </w:p>
          <w:p w:rsidR="00BA077E" w:rsidRPr="00BA077E" w:rsidRDefault="00BA077E" w:rsidP="00BA077E">
            <w:pPr>
              <w:numPr>
                <w:ilvl w:val="0"/>
                <w:numId w:val="27"/>
              </w:numPr>
              <w:jc w:val="both"/>
              <w:rPr>
                <w:rFonts w:cs="Arial"/>
                <w:sz w:val="20"/>
              </w:rPr>
            </w:pPr>
            <w:r w:rsidRPr="00BA077E">
              <w:rPr>
                <w:rFonts w:cs="Arial"/>
                <w:sz w:val="20"/>
              </w:rPr>
              <w:t>Ändern Sie Ihre Sitzhaltung von Zeit zu Zeit ("dynamisches" Sitzen). Unterstützt Ihr Stuhl dies durch eine Federung der Rückenlehne, stellen Sie die Gegenkraft Ihrem Körpergewicht entsprechend ein.</w:t>
            </w:r>
          </w:p>
          <w:p w:rsidR="00BA077E" w:rsidRPr="00BA077E" w:rsidRDefault="00BA077E" w:rsidP="00BA077E">
            <w:pPr>
              <w:numPr>
                <w:ilvl w:val="0"/>
                <w:numId w:val="27"/>
              </w:numPr>
              <w:jc w:val="both"/>
              <w:rPr>
                <w:rFonts w:cs="Arial"/>
                <w:sz w:val="20"/>
              </w:rPr>
            </w:pPr>
            <w:r w:rsidRPr="00BA077E">
              <w:rPr>
                <w:rFonts w:cs="Arial"/>
                <w:sz w:val="20"/>
              </w:rPr>
              <w:t>Ordnen Sie Belege und Konzepte möglichst in Bildschirmnähe an. Vermeiden Sie unnötige Drehbewegungen des Kopfes sowie ständiges Anpassen der Sehschärfe an zu große Entfernungsunterschiede.</w:t>
            </w:r>
          </w:p>
          <w:p w:rsidR="00BA077E" w:rsidRPr="00BA077E" w:rsidRDefault="00BA077E" w:rsidP="00BA077E">
            <w:pPr>
              <w:numPr>
                <w:ilvl w:val="0"/>
                <w:numId w:val="27"/>
              </w:numPr>
              <w:jc w:val="both"/>
              <w:rPr>
                <w:rFonts w:cs="Arial"/>
                <w:sz w:val="20"/>
              </w:rPr>
            </w:pPr>
            <w:r w:rsidRPr="00BA077E">
              <w:rPr>
                <w:rFonts w:cs="Arial"/>
                <w:sz w:val="20"/>
              </w:rPr>
              <w:t>Planen Sie Pausen ein! Unterbrechungen durch regelmäßige Pausen oder andere Tätigkeiten verringern</w:t>
            </w:r>
          </w:p>
          <w:p w:rsidR="002C013C" w:rsidRPr="00BA077E" w:rsidRDefault="00BA077E" w:rsidP="00BA077E">
            <w:pPr>
              <w:numPr>
                <w:ilvl w:val="0"/>
                <w:numId w:val="27"/>
              </w:numPr>
              <w:jc w:val="both"/>
              <w:rPr>
                <w:rFonts w:cs="Arial"/>
                <w:sz w:val="20"/>
              </w:rPr>
            </w:pPr>
            <w:r w:rsidRPr="00BA077E">
              <w:rPr>
                <w:rFonts w:cs="Arial"/>
                <w:sz w:val="20"/>
              </w:rPr>
              <w:t>die Belastungen durch die Arbeit an Bildschirmgeräten.</w:t>
            </w:r>
          </w:p>
        </w:tc>
      </w:tr>
      <w:tr w:rsidR="000D3B37" w:rsidTr="00FD64A3">
        <w:trPr>
          <w:trHeight w:val="300"/>
        </w:trPr>
        <w:tc>
          <w:tcPr>
            <w:tcW w:w="10748" w:type="dxa"/>
            <w:gridSpan w:val="2"/>
            <w:tcBorders>
              <w:bottom w:val="single" w:sz="4" w:space="0" w:color="auto"/>
            </w:tcBorders>
            <w:shd w:val="clear" w:color="auto" w:fill="538135" w:themeFill="accent6" w:themeFillShade="BF"/>
          </w:tcPr>
          <w:p w:rsidR="000D3B37" w:rsidRPr="000D3B37" w:rsidRDefault="000D3B37" w:rsidP="000D3B37">
            <w:pPr>
              <w:jc w:val="center"/>
              <w:rPr>
                <w:rFonts w:ascii="Univers (W1)" w:hAnsi="Univers (W1)"/>
                <w:b/>
                <w:sz w:val="28"/>
                <w:szCs w:val="28"/>
              </w:rPr>
            </w:pPr>
            <w:r w:rsidRPr="00FD64A3">
              <w:rPr>
                <w:rFonts w:ascii="Univers (W1)" w:hAnsi="Univers (W1)"/>
                <w:b/>
                <w:color w:val="FFFFFF" w:themeColor="background1"/>
                <w:sz w:val="28"/>
                <w:szCs w:val="28"/>
              </w:rPr>
              <w:t>Verhalten bei Unfällen, Erste Hilfe</w:t>
            </w:r>
          </w:p>
        </w:tc>
      </w:tr>
      <w:tr w:rsidR="002C013C" w:rsidTr="004267A1">
        <w:tc>
          <w:tcPr>
            <w:tcW w:w="1186" w:type="dxa"/>
            <w:tcBorders>
              <w:bottom w:val="single" w:sz="4" w:space="0" w:color="auto"/>
            </w:tcBorders>
            <w:vAlign w:val="center"/>
          </w:tcPr>
          <w:p w:rsidR="002C013C" w:rsidRDefault="002C013C" w:rsidP="004267A1">
            <w:pPr>
              <w:spacing w:before="60" w:after="60"/>
              <w:jc w:val="center"/>
            </w:pPr>
            <w:r w:rsidRPr="00D117D2">
              <w:rPr>
                <w:noProof/>
              </w:rPr>
              <w:drawing>
                <wp:inline distT="0" distB="0" distL="0" distR="0" wp14:anchorId="700C38B3" wp14:editId="1FE80D69">
                  <wp:extent cx="468000" cy="468000"/>
                  <wp:effectExtent l="0" t="0" r="8255" b="8255"/>
                  <wp:docPr id="28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62" w:type="dxa"/>
            <w:tcBorders>
              <w:bottom w:val="single" w:sz="4" w:space="0" w:color="auto"/>
            </w:tcBorders>
            <w:vAlign w:val="center"/>
          </w:tcPr>
          <w:p w:rsidR="00BA077E" w:rsidRPr="00BA077E" w:rsidRDefault="00BA077E" w:rsidP="00BA077E">
            <w:pPr>
              <w:numPr>
                <w:ilvl w:val="0"/>
                <w:numId w:val="28"/>
              </w:numPr>
              <w:jc w:val="both"/>
              <w:rPr>
                <w:sz w:val="20"/>
              </w:rPr>
            </w:pPr>
            <w:r w:rsidRPr="00BA077E">
              <w:rPr>
                <w:sz w:val="20"/>
              </w:rPr>
              <w:t xml:space="preserve">Schnittverletzungen sofort behandeln, Pflaster finden Sie im </w:t>
            </w:r>
            <w:r w:rsidR="003F58A3">
              <w:rPr>
                <w:sz w:val="20"/>
              </w:rPr>
              <w:t>Erste Hilfe Kasten</w:t>
            </w:r>
          </w:p>
          <w:p w:rsidR="00BA077E" w:rsidRPr="00BA077E" w:rsidRDefault="00BA077E" w:rsidP="00BA077E">
            <w:pPr>
              <w:numPr>
                <w:ilvl w:val="0"/>
                <w:numId w:val="28"/>
              </w:numPr>
              <w:jc w:val="both"/>
              <w:rPr>
                <w:sz w:val="20"/>
              </w:rPr>
            </w:pPr>
            <w:r w:rsidRPr="00BA077E">
              <w:rPr>
                <w:sz w:val="20"/>
              </w:rPr>
              <w:t>Bei Unwohlsein, Kopfschmerzen etc. für frische Luft sorgen, dem Vorgesetzten melden.</w:t>
            </w:r>
          </w:p>
          <w:p w:rsidR="000D3B37" w:rsidRDefault="00BA077E" w:rsidP="00BA077E">
            <w:pPr>
              <w:numPr>
                <w:ilvl w:val="0"/>
                <w:numId w:val="28"/>
              </w:numPr>
              <w:jc w:val="both"/>
              <w:rPr>
                <w:sz w:val="20"/>
              </w:rPr>
            </w:pPr>
            <w:r w:rsidRPr="00BA077E">
              <w:rPr>
                <w:sz w:val="20"/>
              </w:rPr>
              <w:t>Unfälle immer melden.</w:t>
            </w:r>
          </w:p>
          <w:p w:rsidR="009134C0" w:rsidRDefault="009134C0" w:rsidP="009134C0">
            <w:pPr>
              <w:jc w:val="both"/>
              <w:rPr>
                <w:sz w:val="20"/>
              </w:rPr>
            </w:pPr>
          </w:p>
          <w:p w:rsidR="009134C0" w:rsidRPr="00BA077E" w:rsidRDefault="009134C0" w:rsidP="00D61A1C">
            <w:pPr>
              <w:jc w:val="both"/>
              <w:rPr>
                <w:sz w:val="20"/>
              </w:rPr>
            </w:pPr>
            <w:r w:rsidRPr="006A28EC">
              <w:rPr>
                <w:rFonts w:cs="Arial"/>
                <w:b/>
                <w:szCs w:val="24"/>
              </w:rPr>
              <w:t xml:space="preserve">Notruf: 112  </w:t>
            </w:r>
            <w:r>
              <w:rPr>
                <w:rFonts w:cs="Arial"/>
                <w:sz w:val="20"/>
              </w:rPr>
              <w:t xml:space="preserve">              </w:t>
            </w:r>
          </w:p>
        </w:tc>
      </w:tr>
      <w:tr w:rsidR="000D3B37" w:rsidTr="00FD64A3">
        <w:trPr>
          <w:trHeight w:val="300"/>
        </w:trPr>
        <w:tc>
          <w:tcPr>
            <w:tcW w:w="10748" w:type="dxa"/>
            <w:gridSpan w:val="2"/>
            <w:tcBorders>
              <w:bottom w:val="single" w:sz="4" w:space="0" w:color="auto"/>
            </w:tcBorders>
            <w:shd w:val="clear" w:color="auto" w:fill="538135" w:themeFill="accent6" w:themeFillShade="BF"/>
          </w:tcPr>
          <w:p w:rsidR="000D3B37" w:rsidRPr="000D3B37" w:rsidRDefault="000D3B37" w:rsidP="000D3B37">
            <w:pPr>
              <w:jc w:val="center"/>
              <w:rPr>
                <w:b/>
                <w:sz w:val="28"/>
                <w:szCs w:val="28"/>
              </w:rPr>
            </w:pPr>
            <w:r w:rsidRPr="00FD64A3">
              <w:rPr>
                <w:b/>
                <w:color w:val="FFFFFF" w:themeColor="background1"/>
                <w:sz w:val="28"/>
                <w:szCs w:val="28"/>
              </w:rPr>
              <w:t>Instandhaltung, Entsorgung</w:t>
            </w:r>
          </w:p>
        </w:tc>
      </w:tr>
      <w:tr w:rsidR="002C013C" w:rsidTr="000D3B37">
        <w:tc>
          <w:tcPr>
            <w:tcW w:w="1186" w:type="dxa"/>
            <w:tcBorders>
              <w:bottom w:val="single" w:sz="4" w:space="0" w:color="auto"/>
            </w:tcBorders>
          </w:tcPr>
          <w:p w:rsidR="002C013C" w:rsidRDefault="002C013C" w:rsidP="000D3B37">
            <w:pPr>
              <w:spacing w:before="60" w:after="60"/>
              <w:jc w:val="center"/>
            </w:pPr>
          </w:p>
        </w:tc>
        <w:tc>
          <w:tcPr>
            <w:tcW w:w="9562" w:type="dxa"/>
            <w:tcBorders>
              <w:bottom w:val="single" w:sz="4" w:space="0" w:color="auto"/>
            </w:tcBorders>
          </w:tcPr>
          <w:p w:rsidR="00BA077E" w:rsidRPr="00BA077E" w:rsidRDefault="00BA077E" w:rsidP="00BA077E">
            <w:pPr>
              <w:jc w:val="both"/>
              <w:rPr>
                <w:sz w:val="20"/>
              </w:rPr>
            </w:pPr>
            <w:r w:rsidRPr="00BA077E">
              <w:rPr>
                <w:sz w:val="20"/>
              </w:rPr>
              <w:t>Defekte Geräte an einen Vorgesetzten bzw. an zuständige Personen melden. Abholung veranlassen.</w:t>
            </w:r>
          </w:p>
          <w:p w:rsidR="002C013C" w:rsidRPr="00092FC1" w:rsidRDefault="00BA077E" w:rsidP="00BA077E">
            <w:pPr>
              <w:jc w:val="both"/>
              <w:rPr>
                <w:sz w:val="21"/>
                <w:szCs w:val="21"/>
              </w:rPr>
            </w:pPr>
            <w:r w:rsidRPr="00BA077E">
              <w:rPr>
                <w:sz w:val="20"/>
              </w:rPr>
              <w:t>Reparaturen dürfen nur von hiermit beauftragten Personen durchgeführt werden.</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7820EF">
              <w:t xml:space="preserve">                </w:t>
            </w:r>
            <w:bookmarkStart w:id="0" w:name="_GoBack"/>
            <w:bookmarkEnd w:id="0"/>
            <w:r w:rsidR="00092FC1">
              <w:t>…………………………….</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2D1222">
            <w:r>
              <w:t xml:space="preserve">             </w:t>
            </w:r>
            <w:r w:rsidR="002D1222">
              <w:t>Verantwortlicher Dr. M. Büchner</w:t>
            </w:r>
          </w:p>
        </w:tc>
      </w:tr>
    </w:tbl>
    <w:p w:rsidR="00521380" w:rsidRDefault="00521380" w:rsidP="002061CF"/>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A7C" w:rsidRDefault="00DB5A7C">
      <w:r>
        <w:separator/>
      </w:r>
    </w:p>
  </w:endnote>
  <w:endnote w:type="continuationSeparator" w:id="0">
    <w:p w:rsidR="00DB5A7C" w:rsidRDefault="00DB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A7C" w:rsidRDefault="00DB5A7C">
      <w:r>
        <w:separator/>
      </w:r>
    </w:p>
  </w:footnote>
  <w:footnote w:type="continuationSeparator" w:id="0">
    <w:p w:rsidR="00DB5A7C" w:rsidRDefault="00DB5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92B"/>
    <w:multiLevelType w:val="hybridMultilevel"/>
    <w:tmpl w:val="EC0C4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6"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17"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6"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9"/>
  </w:num>
  <w:num w:numId="4">
    <w:abstractNumId w:val="29"/>
  </w:num>
  <w:num w:numId="5">
    <w:abstractNumId w:val="26"/>
  </w:num>
  <w:num w:numId="6">
    <w:abstractNumId w:val="18"/>
  </w:num>
  <w:num w:numId="7">
    <w:abstractNumId w:val="12"/>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2"/>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13"/>
  </w:num>
  <w:num w:numId="25">
    <w:abstractNumId w:val="25"/>
  </w:num>
  <w:num w:numId="26">
    <w:abstractNumId w:val="10"/>
  </w:num>
  <w:num w:numId="27">
    <w:abstractNumId w:val="27"/>
  </w:num>
  <w:num w:numId="28">
    <w:abstractNumId w:val="11"/>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15879"/>
    <w:rsid w:val="00034E8C"/>
    <w:rsid w:val="00092FC1"/>
    <w:rsid w:val="000C4C6C"/>
    <w:rsid w:val="000D3B37"/>
    <w:rsid w:val="000F7AB7"/>
    <w:rsid w:val="00134F75"/>
    <w:rsid w:val="002061CF"/>
    <w:rsid w:val="0021497F"/>
    <w:rsid w:val="0029530E"/>
    <w:rsid w:val="002C013C"/>
    <w:rsid w:val="002D1222"/>
    <w:rsid w:val="003C5550"/>
    <w:rsid w:val="003E597F"/>
    <w:rsid w:val="003F58A3"/>
    <w:rsid w:val="004267A1"/>
    <w:rsid w:val="004F24BB"/>
    <w:rsid w:val="00521380"/>
    <w:rsid w:val="00657F7F"/>
    <w:rsid w:val="00714180"/>
    <w:rsid w:val="007820EF"/>
    <w:rsid w:val="008406FD"/>
    <w:rsid w:val="0085650F"/>
    <w:rsid w:val="008A7414"/>
    <w:rsid w:val="009134C0"/>
    <w:rsid w:val="00932A9A"/>
    <w:rsid w:val="009C1DD6"/>
    <w:rsid w:val="009D46AE"/>
    <w:rsid w:val="00A177F1"/>
    <w:rsid w:val="00A33A47"/>
    <w:rsid w:val="00A454F0"/>
    <w:rsid w:val="00AB0BCC"/>
    <w:rsid w:val="00BA077E"/>
    <w:rsid w:val="00C163C6"/>
    <w:rsid w:val="00C531FB"/>
    <w:rsid w:val="00C83821"/>
    <w:rsid w:val="00D61A1C"/>
    <w:rsid w:val="00D97576"/>
    <w:rsid w:val="00DB5A7C"/>
    <w:rsid w:val="00DC5601"/>
    <w:rsid w:val="00E14BD8"/>
    <w:rsid w:val="00E2160A"/>
    <w:rsid w:val="00E57F0B"/>
    <w:rsid w:val="00EC7211"/>
    <w:rsid w:val="00F543C2"/>
    <w:rsid w:val="00FD64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outlineLvl w:val="0"/>
    </w:pPr>
    <w:rPr>
      <w:b/>
      <w:bCs/>
      <w:sz w:val="40"/>
    </w:rPr>
  </w:style>
  <w:style w:type="paragraph" w:styleId="berschrift2">
    <w:name w:val="heading 2"/>
    <w:basedOn w:val="Standard"/>
    <w:next w:val="Standard"/>
    <w:qFormat/>
    <w:pPr>
      <w:keepNext/>
      <w:spacing w:line="360" w:lineRule="atLeast"/>
      <w:outlineLvl w:val="1"/>
    </w:pPr>
    <w:rPr>
      <w:color w:val="FFFFFF"/>
      <w:sz w:val="28"/>
    </w:rPr>
  </w:style>
  <w:style w:type="paragraph" w:styleId="berschrift3">
    <w:name w:val="heading 3"/>
    <w:basedOn w:val="Standard"/>
    <w:next w:val="Standard"/>
    <w:qFormat/>
    <w:pPr>
      <w:keepNext/>
      <w:spacing w:line="360" w:lineRule="atLeast"/>
      <w:jc w:val="center"/>
      <w:outlineLvl w:val="2"/>
    </w:pPr>
    <w:rPr>
      <w:b/>
      <w:color w:val="FFFFFF"/>
      <w:sz w:val="28"/>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keepNext/>
      <w:outlineLvl w:val="4"/>
    </w:pPr>
    <w:rPr>
      <w:b/>
      <w:i/>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1" w:wrap="auto" w:hAnchor="page" w:xAlign="center" w:yAlign="bottom"/>
      <w:ind w:left="2835"/>
    </w:pPr>
  </w:style>
  <w:style w:type="paragraph" w:styleId="Umschlagabsenderadresse">
    <w:name w:val="envelope return"/>
    <w:basedOn w:val="Standard"/>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napToGrid w:val="0"/>
      <w:sz w:val="20"/>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link w:val="SprechblasentextZchn"/>
    <w:rsid w:val="002061CF"/>
    <w:rPr>
      <w:rFonts w:ascii="Segoe UI" w:hAnsi="Segoe UI" w:cs="Segoe UI"/>
      <w:sz w:val="18"/>
      <w:szCs w:val="18"/>
    </w:rPr>
  </w:style>
  <w:style w:type="character" w:customStyle="1" w:styleId="SprechblasentextZchn">
    <w:name w:val="Sprechblasentext Zchn"/>
    <w:basedOn w:val="Absatz-Standardschriftart"/>
    <w:link w:val="Sprechblasentext"/>
    <w:rsid w:val="00206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0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2567</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Michael Büchner</cp:lastModifiedBy>
  <cp:revision>21</cp:revision>
  <cp:lastPrinted>2017-03-01T13:17:00Z</cp:lastPrinted>
  <dcterms:created xsi:type="dcterms:W3CDTF">2017-03-01T13:18:00Z</dcterms:created>
  <dcterms:modified xsi:type="dcterms:W3CDTF">2019-02-06T11:54:00Z</dcterms:modified>
</cp:coreProperties>
</file>