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EF1C95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CE3150" wp14:editId="18468C14">
                <wp:simplePos x="0" y="0"/>
                <wp:positionH relativeFrom="column">
                  <wp:posOffset>-75373</wp:posOffset>
                </wp:positionH>
                <wp:positionV relativeFrom="paragraph">
                  <wp:posOffset>-14988</wp:posOffset>
                </wp:positionV>
                <wp:extent cx="6991350" cy="8514271"/>
                <wp:effectExtent l="38100" t="38100" r="57150" b="584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8514271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0678" id="Rectangle 3" o:spid="_x0000_s1026" style="position:absolute;margin-left:-5.95pt;margin-top:-1.2pt;width:550.5pt;height:67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8D5C73" wp14:editId="1A206B11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0B93" w:rsidRPr="00B30B93" w:rsidRDefault="000D2A99" w:rsidP="00B30B93">
                            <w:pPr>
                              <w:pStyle w:val="Heading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B6442">
                              <w:rPr>
                                <w:sz w:val="26"/>
                                <w:szCs w:val="26"/>
                              </w:rPr>
                              <w:t xml:space="preserve">für </w:t>
                            </w:r>
                            <w:r w:rsidR="00CC30DF">
                              <w:rPr>
                                <w:sz w:val="26"/>
                                <w:szCs w:val="26"/>
                              </w:rPr>
                              <w:t>krebserzeugende Stoffe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5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30B93" w:rsidRPr="00B30B93" w:rsidRDefault="000D2A99" w:rsidP="00B30B93">
                      <w:pPr>
                        <w:pStyle w:val="berschrift1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B6442">
                        <w:rPr>
                          <w:sz w:val="26"/>
                          <w:szCs w:val="26"/>
                        </w:rPr>
                        <w:t xml:space="preserve">für </w:t>
                      </w:r>
                      <w:r w:rsidR="00CC30DF">
                        <w:rPr>
                          <w:sz w:val="26"/>
                          <w:szCs w:val="26"/>
                        </w:rPr>
                        <w:t>krebserzeugende Stoffe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2A1D72" wp14:editId="42B87781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8185220" wp14:editId="28134236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5DFC805" wp14:editId="75091658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1D72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8185220" wp14:editId="28134236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5DFC805" wp14:editId="75091658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A61634" w:rsidRDefault="00A61634">
      <w:pPr>
        <w:rPr>
          <w:b/>
          <w:i/>
          <w:color w:val="FF0000"/>
        </w:rPr>
      </w:pPr>
    </w:p>
    <w:p w:rsidR="00ED07BD" w:rsidRDefault="00EC75EC" w:rsidP="00A177F1">
      <w:pPr>
        <w:rPr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2A15FE1D" wp14:editId="28C273F5">
            <wp:simplePos x="0" y="0"/>
            <wp:positionH relativeFrom="column">
              <wp:posOffset>4297680</wp:posOffset>
            </wp:positionH>
            <wp:positionV relativeFrom="paragraph">
              <wp:posOffset>32385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6F99" w:rsidRPr="00EC75EC" w:rsidRDefault="00EC75EC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834985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DF1E0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1634" w:rsidRPr="00B30B93" w:rsidRDefault="000D2A99" w:rsidP="00CC30DF">
            <w:r w:rsidRPr="0077220A">
              <w:rPr>
                <w:sz w:val="20"/>
              </w:rPr>
              <w:t xml:space="preserve">Diese Betriebsanweisung gilt für den Umgang mit </w:t>
            </w:r>
            <w:r w:rsidR="00CC30DF">
              <w:rPr>
                <w:b/>
                <w:sz w:val="20"/>
              </w:rPr>
              <w:t>krebserzeugenden Stoffen</w:t>
            </w:r>
            <w:r w:rsidR="00543295" w:rsidRPr="0077220A">
              <w:rPr>
                <w:sz w:val="20"/>
              </w:rPr>
              <w:t xml:space="preserve">. </w:t>
            </w:r>
          </w:p>
        </w:tc>
      </w:tr>
      <w:tr w:rsidR="002E7F70" w:rsidTr="000D2A99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543295" w:rsidTr="00437872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543295" w:rsidRDefault="00CE458B" w:rsidP="005432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GHS-Symbol 08 Gesundheits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Symbol 08 Gesundheits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CC30DF" w:rsidRPr="00CC30DF" w:rsidRDefault="00CC30DF" w:rsidP="00CC30D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CC30DF">
              <w:rPr>
                <w:sz w:val="20"/>
              </w:rPr>
              <w:t>Gefahr ernster Gesundheitsschäden bei längerer Exposition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CC30DF">
              <w:rPr>
                <w:sz w:val="20"/>
              </w:rPr>
              <w:t>Stoffe können Krebs (Kat. 1A oder 1B) oder vermutlich Krebs (Kat. 2) beim Einatmen,</w:t>
            </w:r>
          </w:p>
          <w:p w:rsidR="00543295" w:rsidRPr="00CC30DF" w:rsidRDefault="00CC30DF" w:rsidP="00CC30DF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CC30DF">
              <w:rPr>
                <w:sz w:val="20"/>
              </w:rPr>
              <w:t>Verschlucken und/oder Hautkontakt erzeugen</w:t>
            </w:r>
          </w:p>
          <w:p w:rsidR="00CC30DF" w:rsidRDefault="00CC30DF" w:rsidP="00CC30DF">
            <w:pPr>
              <w:pStyle w:val="ListParagraph"/>
              <w:numPr>
                <w:ilvl w:val="0"/>
                <w:numId w:val="3"/>
              </w:numPr>
            </w:pPr>
            <w:r w:rsidRPr="00CC30DF">
              <w:rPr>
                <w:sz w:val="20"/>
              </w:rPr>
              <w:t>GHS Kennzeichnung H350: Kann Krebs erzeugen</w:t>
            </w:r>
          </w:p>
        </w:tc>
      </w:tr>
      <w:tr w:rsidR="000F7AB7" w:rsidTr="000D2A99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0F7AB7" w:rsidRPr="00034E8C" w:rsidRDefault="000D2A99" w:rsidP="00824381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543295" w:rsidTr="00543295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C4AFF" w:rsidRDefault="00CE458B" w:rsidP="0063590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1" name="Grafik 11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295" w:rsidRDefault="00CE458B" w:rsidP="0063590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0DF" w:rsidRPr="00F543C2" w:rsidRDefault="00CC30DF" w:rsidP="00635908">
            <w:pPr>
              <w:spacing w:before="60" w:after="60"/>
              <w:jc w:val="center"/>
            </w:pPr>
            <w:r>
              <w:rPr>
                <w:b/>
                <w:noProof/>
                <w:color w:val="000000"/>
                <w:sz w:val="28"/>
              </w:rPr>
              <w:drawing>
                <wp:inline distT="0" distB="0" distL="0" distR="0">
                  <wp:extent cx="468000" cy="482400"/>
                  <wp:effectExtent l="0" t="0" r="8255" b="0"/>
                  <wp:docPr id="6" name="Grafik 6" descr="Abz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z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CC30DF" w:rsidRPr="00CC30DF" w:rsidRDefault="00CC30DF" w:rsidP="00CC30D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CC30DF">
              <w:rPr>
                <w:sz w:val="20"/>
              </w:rPr>
              <w:t>Vor der Aufnahme einer Tätigkeit mit derartigen Stoffen ist eine Ersatzstoffsuche durchzuführen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CC30DF">
              <w:rPr>
                <w:sz w:val="20"/>
              </w:rPr>
              <w:t>Arbeiten mit derartigen Substanzen sind in geschlossenen Systemen durchzuführen (siehe GUV-I 850 Abschnitt 5.1.7)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CC30DF">
              <w:rPr>
                <w:sz w:val="20"/>
              </w:rPr>
              <w:t>Gefahrenbereiche sind abzugrenzen und mit Warn- und Sicherheitskennzeichen zu versehen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CC30DF">
              <w:rPr>
                <w:sz w:val="20"/>
              </w:rPr>
              <w:t>Es müssen für jeden Stoff Einzelbetriebsanweisungen vorliegen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CC30DF">
              <w:rPr>
                <w:sz w:val="20"/>
              </w:rPr>
              <w:t>Behälter dicht geschlossen halten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CC30DF">
              <w:rPr>
                <w:sz w:val="20"/>
              </w:rPr>
              <w:t>Beschmutzte Kleidung ist sofort zu wechseln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CC30DF">
              <w:rPr>
                <w:sz w:val="20"/>
              </w:rPr>
              <w:t>Beschäftigungsbeschränkungen sind zwingend zu beachten</w:t>
            </w:r>
          </w:p>
          <w:p w:rsidR="00543295" w:rsidRPr="00543295" w:rsidRDefault="00CC30DF" w:rsidP="00CC30DF">
            <w:pPr>
              <w:pStyle w:val="ListParagraph"/>
              <w:numPr>
                <w:ilvl w:val="0"/>
                <w:numId w:val="5"/>
              </w:numPr>
            </w:pPr>
            <w:r w:rsidRPr="00CC30DF">
              <w:rPr>
                <w:sz w:val="20"/>
              </w:rPr>
              <w:t>Bei der Lagerung von Druckgasflaschen gelten die Bestimmungen der GUV-I 850 Abschnitt 5.1.7</w:t>
            </w:r>
          </w:p>
        </w:tc>
      </w:tr>
      <w:tr w:rsidR="00543295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543295" w:rsidRPr="0085650F" w:rsidRDefault="00543295" w:rsidP="0054329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543295" w:rsidTr="001E3DF3">
        <w:tc>
          <w:tcPr>
            <w:tcW w:w="1186" w:type="dxa"/>
            <w:tcBorders>
              <w:bottom w:val="single" w:sz="4" w:space="0" w:color="auto"/>
            </w:tcBorders>
          </w:tcPr>
          <w:p w:rsidR="00543295" w:rsidRPr="00105F52" w:rsidRDefault="00543295" w:rsidP="0054329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CC30DF" w:rsidRPr="00CC30DF" w:rsidRDefault="00CC30DF" w:rsidP="00CC30DF">
            <w:pPr>
              <w:rPr>
                <w:b/>
                <w:sz w:val="20"/>
              </w:rPr>
            </w:pPr>
            <w:r w:rsidRPr="00CC30DF">
              <w:rPr>
                <w:b/>
                <w:sz w:val="20"/>
              </w:rPr>
              <w:t>Nach Verschütten/Auslaufen: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C30DF">
              <w:rPr>
                <w:sz w:val="20"/>
              </w:rPr>
              <w:t>Austreten des Stoffes beenden und Stoffe mit geeignetem Binder aufnehmen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C30DF">
              <w:rPr>
                <w:sz w:val="20"/>
              </w:rPr>
              <w:t>Feststoffe unter Vermeidung von Staubentwicklung aufnehmen</w:t>
            </w:r>
          </w:p>
          <w:p w:rsidR="00543295" w:rsidRPr="00CC30DF" w:rsidRDefault="00CC30DF" w:rsidP="00CC30D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CC30DF">
              <w:rPr>
                <w:sz w:val="20"/>
              </w:rPr>
              <w:t>Nicht in Kanalisation/Gewässer oder Erdreich gelangen lassen</w:t>
            </w:r>
          </w:p>
        </w:tc>
      </w:tr>
      <w:tr w:rsidR="00543295" w:rsidTr="000D2A99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543295" w:rsidRPr="0085650F" w:rsidRDefault="00543295" w:rsidP="0054329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543295" w:rsidTr="00BD2AE6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543295" w:rsidRDefault="00543295" w:rsidP="005432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0B94E43" wp14:editId="5FFC128A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033" w:rsidRDefault="00622033" w:rsidP="0054329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262C57B8" wp14:editId="0E2DF16F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CC30DF" w:rsidRPr="00CC30DF" w:rsidRDefault="00CC30DF" w:rsidP="00CC30D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C30DF">
              <w:rPr>
                <w:b/>
                <w:sz w:val="20"/>
              </w:rPr>
              <w:t>Nach Augenkontakt</w:t>
            </w:r>
            <w:r w:rsidRPr="00CC30DF">
              <w:rPr>
                <w:sz w:val="20"/>
              </w:rPr>
              <w:t>: Gründlich mit Wasser spülen, Augenarzt aufsuchen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C30DF">
              <w:rPr>
                <w:b/>
                <w:sz w:val="20"/>
              </w:rPr>
              <w:t>Nach Einatmen</w:t>
            </w:r>
            <w:r w:rsidRPr="00CC30DF">
              <w:rPr>
                <w:sz w:val="20"/>
              </w:rPr>
              <w:t>: Frischluft zuführen, ggf. Atemspende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C30DF">
              <w:rPr>
                <w:b/>
                <w:sz w:val="20"/>
              </w:rPr>
              <w:t>Nach Hautkontakt</w:t>
            </w:r>
            <w:r w:rsidRPr="00CC30DF">
              <w:rPr>
                <w:sz w:val="20"/>
              </w:rPr>
              <w:t>: Gründlich mit Seife und Wasser waschen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C30DF">
              <w:rPr>
                <w:b/>
                <w:sz w:val="20"/>
              </w:rPr>
              <w:t>Nach Verschlucken</w:t>
            </w:r>
            <w:r w:rsidRPr="00CC30DF">
              <w:rPr>
                <w:sz w:val="20"/>
              </w:rPr>
              <w:t>: Kein Erbrechen herbeiführen, sofort Arzt aufsuchen, verschluckten Stoff</w:t>
            </w:r>
          </w:p>
          <w:p w:rsidR="00CC30DF" w:rsidRPr="00CC30DF" w:rsidRDefault="00CC30DF" w:rsidP="00CC30D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C30DF">
              <w:rPr>
                <w:sz w:val="20"/>
              </w:rPr>
              <w:t>genau identifizieren</w:t>
            </w:r>
          </w:p>
          <w:p w:rsidR="00543295" w:rsidRPr="00CC30DF" w:rsidRDefault="00CC30DF" w:rsidP="00CC30DF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CC30DF">
              <w:rPr>
                <w:sz w:val="20"/>
              </w:rPr>
              <w:t>Bei Unwohlsein: Sofort Arzt aufsuchen</w:t>
            </w:r>
          </w:p>
          <w:p w:rsidR="00CC30DF" w:rsidRPr="003E735A" w:rsidRDefault="00CC30DF" w:rsidP="00CC30DF">
            <w:pPr>
              <w:rPr>
                <w:sz w:val="20"/>
              </w:rPr>
            </w:pPr>
          </w:p>
          <w:p w:rsidR="00543295" w:rsidRPr="003E735A" w:rsidRDefault="00543295" w:rsidP="00543295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543295" w:rsidTr="007E5729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543295" w:rsidRDefault="00543295" w:rsidP="0054329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543295" w:rsidRPr="000D2A99" w:rsidRDefault="00543295" w:rsidP="00543295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543295" w:rsidTr="006C5333">
        <w:tc>
          <w:tcPr>
            <w:tcW w:w="1186" w:type="dxa"/>
            <w:tcBorders>
              <w:bottom w:val="single" w:sz="4" w:space="0" w:color="auto"/>
            </w:tcBorders>
          </w:tcPr>
          <w:p w:rsidR="00543295" w:rsidRDefault="00543295" w:rsidP="0054329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543295" w:rsidRPr="00635908" w:rsidRDefault="00CC30DF" w:rsidP="00CC30DF">
            <w:pPr>
              <w:rPr>
                <w:sz w:val="20"/>
              </w:rPr>
            </w:pPr>
            <w:r w:rsidRPr="00CC30DF">
              <w:rPr>
                <w:sz w:val="20"/>
              </w:rPr>
              <w:t>Richtlinien des Zentralen Chemikalienabfall-Zwischenlagers beachten.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A0A"/>
    <w:multiLevelType w:val="hybridMultilevel"/>
    <w:tmpl w:val="93C6790C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10A"/>
    <w:multiLevelType w:val="hybridMultilevel"/>
    <w:tmpl w:val="B76895F2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41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52D1613"/>
    <w:multiLevelType w:val="hybridMultilevel"/>
    <w:tmpl w:val="248A0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1E3E"/>
    <w:multiLevelType w:val="hybridMultilevel"/>
    <w:tmpl w:val="DEA87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87283"/>
    <w:multiLevelType w:val="hybridMultilevel"/>
    <w:tmpl w:val="330E155E"/>
    <w:lvl w:ilvl="0" w:tplc="F97EF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4733F97"/>
    <w:multiLevelType w:val="hybridMultilevel"/>
    <w:tmpl w:val="D0248C16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749DA"/>
    <w:multiLevelType w:val="hybridMultilevel"/>
    <w:tmpl w:val="F99ED9E0"/>
    <w:lvl w:ilvl="0" w:tplc="8A987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92FC1"/>
    <w:rsid w:val="000D2A99"/>
    <w:rsid w:val="000F60F9"/>
    <w:rsid w:val="000F7AB7"/>
    <w:rsid w:val="00105F52"/>
    <w:rsid w:val="00134F75"/>
    <w:rsid w:val="001475DC"/>
    <w:rsid w:val="001B3897"/>
    <w:rsid w:val="001E6E35"/>
    <w:rsid w:val="002061CF"/>
    <w:rsid w:val="0021497F"/>
    <w:rsid w:val="0029530E"/>
    <w:rsid w:val="002A0B08"/>
    <w:rsid w:val="002C59EA"/>
    <w:rsid w:val="002E7F70"/>
    <w:rsid w:val="00354233"/>
    <w:rsid w:val="0035766F"/>
    <w:rsid w:val="003B1AB8"/>
    <w:rsid w:val="003C5550"/>
    <w:rsid w:val="003E735A"/>
    <w:rsid w:val="004A7B8B"/>
    <w:rsid w:val="004F15FA"/>
    <w:rsid w:val="004F24BB"/>
    <w:rsid w:val="00521380"/>
    <w:rsid w:val="00536F99"/>
    <w:rsid w:val="00543295"/>
    <w:rsid w:val="005F3320"/>
    <w:rsid w:val="00622033"/>
    <w:rsid w:val="00633564"/>
    <w:rsid w:val="00635908"/>
    <w:rsid w:val="00657F7F"/>
    <w:rsid w:val="00677045"/>
    <w:rsid w:val="006B6442"/>
    <w:rsid w:val="006D6A44"/>
    <w:rsid w:val="00714180"/>
    <w:rsid w:val="0077220A"/>
    <w:rsid w:val="007E5729"/>
    <w:rsid w:val="00824381"/>
    <w:rsid w:val="00826896"/>
    <w:rsid w:val="0085650F"/>
    <w:rsid w:val="00932A9A"/>
    <w:rsid w:val="00945A76"/>
    <w:rsid w:val="009B0B11"/>
    <w:rsid w:val="009C1DD6"/>
    <w:rsid w:val="009C4AFF"/>
    <w:rsid w:val="009D46AE"/>
    <w:rsid w:val="00A177F1"/>
    <w:rsid w:val="00A22097"/>
    <w:rsid w:val="00A61634"/>
    <w:rsid w:val="00AB0BCC"/>
    <w:rsid w:val="00B05FB2"/>
    <w:rsid w:val="00B30B93"/>
    <w:rsid w:val="00B373CD"/>
    <w:rsid w:val="00BD2AE6"/>
    <w:rsid w:val="00C032A3"/>
    <w:rsid w:val="00C1287A"/>
    <w:rsid w:val="00C531FB"/>
    <w:rsid w:val="00C83821"/>
    <w:rsid w:val="00CB28B6"/>
    <w:rsid w:val="00CC30DF"/>
    <w:rsid w:val="00CE458B"/>
    <w:rsid w:val="00D24E2C"/>
    <w:rsid w:val="00D42A20"/>
    <w:rsid w:val="00D97576"/>
    <w:rsid w:val="00DC5601"/>
    <w:rsid w:val="00DF1E07"/>
    <w:rsid w:val="00E770B8"/>
    <w:rsid w:val="00EC75EC"/>
    <w:rsid w:val="00ED07BD"/>
    <w:rsid w:val="00EF1C95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49726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  <w:style w:type="paragraph" w:customStyle="1" w:styleId="BA20-Feld0">
    <w:name w:val="BA20-Feld0"/>
    <w:basedOn w:val="Normal"/>
    <w:rsid w:val="002A0B08"/>
    <w:pPr>
      <w:spacing w:before="48" w:after="48"/>
      <w:jc w:val="both"/>
    </w:pPr>
  </w:style>
  <w:style w:type="paragraph" w:customStyle="1" w:styleId="TextBlockLeft">
    <w:name w:val="TextBlockLeft"/>
    <w:rsid w:val="002A0B08"/>
    <w:pPr>
      <w:tabs>
        <w:tab w:val="left" w:pos="160"/>
      </w:tabs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49A9-F3CF-404F-943A-1B561AC4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28</cp:revision>
  <cp:lastPrinted>2017-03-01T13:47:00Z</cp:lastPrinted>
  <dcterms:created xsi:type="dcterms:W3CDTF">2017-03-01T13:30:00Z</dcterms:created>
  <dcterms:modified xsi:type="dcterms:W3CDTF">2017-05-02T12:14:00Z</dcterms:modified>
</cp:coreProperties>
</file>