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2C270" w14:textId="77777777" w:rsidR="00565E8C" w:rsidRPr="000927A2" w:rsidRDefault="00A636EE" w:rsidP="00BB444C">
      <w:pPr>
        <w:pBdr>
          <w:bottom w:val="single" w:sz="12" w:space="1" w:color="auto"/>
        </w:pBdr>
        <w:jc w:val="center"/>
        <w:rPr>
          <w:rFonts w:ascii="Arial" w:hAnsi="Arial" w:cs="Arial"/>
          <w:sz w:val="24"/>
        </w:rPr>
      </w:pPr>
      <w:r w:rsidRPr="000927A2">
        <w:rPr>
          <w:rFonts w:ascii="Arial" w:hAnsi="Arial" w:cs="Arial"/>
          <w:sz w:val="24"/>
        </w:rPr>
        <w:t>Schule mit dem Förderschwerpunkt körperliche und motorische Entwicklung</w:t>
      </w:r>
    </w:p>
    <w:p w14:paraId="5DB9FE07" w14:textId="77777777" w:rsidR="00A636EE" w:rsidRDefault="00A636EE" w:rsidP="00A636EE">
      <w:pPr>
        <w:jc w:val="center"/>
        <w:rPr>
          <w:rFonts w:ascii="Arial" w:hAnsi="Arial" w:cs="Arial"/>
          <w:b/>
          <w:sz w:val="24"/>
        </w:rPr>
      </w:pPr>
      <w:r w:rsidRPr="000927A2">
        <w:rPr>
          <w:rFonts w:ascii="Arial" w:hAnsi="Arial" w:cs="Arial"/>
          <w:b/>
          <w:sz w:val="24"/>
        </w:rPr>
        <w:t>Sonderpädagogisches Gutachten</w:t>
      </w:r>
    </w:p>
    <w:p w14:paraId="4890361B" w14:textId="77777777" w:rsidR="00BB444C" w:rsidRPr="000927A2" w:rsidRDefault="00BB444C" w:rsidP="00A636EE">
      <w:pPr>
        <w:jc w:val="center"/>
        <w:rPr>
          <w:rFonts w:ascii="Arial" w:hAnsi="Arial" w:cs="Arial"/>
          <w:b/>
          <w:sz w:val="24"/>
        </w:rPr>
      </w:pPr>
    </w:p>
    <w:p w14:paraId="43534D5A" w14:textId="148EA4E1" w:rsidR="00A636EE" w:rsidRPr="000927A2" w:rsidRDefault="45C7A612" w:rsidP="00CF3426">
      <w:pPr>
        <w:spacing w:line="360" w:lineRule="auto"/>
        <w:rPr>
          <w:rFonts w:ascii="Arial" w:hAnsi="Arial" w:cs="Arial"/>
          <w:sz w:val="24"/>
          <w:szCs w:val="24"/>
        </w:rPr>
      </w:pPr>
      <w:r w:rsidRPr="45C7A612">
        <w:rPr>
          <w:rFonts w:ascii="Arial" w:hAnsi="Arial" w:cs="Arial"/>
          <w:sz w:val="24"/>
          <w:szCs w:val="24"/>
        </w:rPr>
        <w:t>Name, Vorname:</w:t>
      </w:r>
      <w:r w:rsidR="00A636EE">
        <w:tab/>
      </w:r>
      <w:r w:rsidR="00A636EE">
        <w:tab/>
      </w:r>
      <w:r w:rsidR="00A636EE">
        <w:tab/>
      </w:r>
      <w:r w:rsidR="00A636EE">
        <w:tab/>
      </w:r>
      <w:r w:rsidRPr="45C7A612">
        <w:rPr>
          <w:rFonts w:ascii="Arial" w:hAnsi="Arial" w:cs="Arial"/>
          <w:sz w:val="24"/>
          <w:szCs w:val="24"/>
        </w:rPr>
        <w:t>Petra</w:t>
      </w:r>
    </w:p>
    <w:p w14:paraId="6DCB445E" w14:textId="23E2824B" w:rsidR="00A636EE" w:rsidRPr="000927A2" w:rsidRDefault="00A636EE" w:rsidP="00CF3426">
      <w:pPr>
        <w:spacing w:line="360" w:lineRule="auto"/>
        <w:rPr>
          <w:rFonts w:ascii="Arial" w:hAnsi="Arial" w:cs="Arial"/>
          <w:sz w:val="24"/>
        </w:rPr>
      </w:pPr>
      <w:r w:rsidRPr="000927A2">
        <w:rPr>
          <w:rFonts w:ascii="Arial" w:hAnsi="Arial" w:cs="Arial"/>
          <w:sz w:val="24"/>
        </w:rPr>
        <w:t>Geburtsdatum:</w:t>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0089361F">
        <w:rPr>
          <w:rFonts w:ascii="Arial" w:hAnsi="Arial" w:cs="Arial"/>
          <w:sz w:val="24"/>
        </w:rPr>
        <w:tab/>
      </w:r>
      <w:r w:rsidRPr="000927A2">
        <w:rPr>
          <w:rFonts w:ascii="Arial" w:hAnsi="Arial" w:cs="Arial"/>
          <w:sz w:val="24"/>
        </w:rPr>
        <w:t>02.12.2010</w:t>
      </w:r>
    </w:p>
    <w:p w14:paraId="2A0ABFB6" w14:textId="73121250" w:rsidR="00A636EE" w:rsidRPr="000927A2" w:rsidRDefault="00A636EE" w:rsidP="00CF3426">
      <w:pPr>
        <w:spacing w:line="360" w:lineRule="auto"/>
        <w:rPr>
          <w:rFonts w:ascii="Arial" w:hAnsi="Arial" w:cs="Arial"/>
          <w:sz w:val="24"/>
        </w:rPr>
      </w:pPr>
      <w:r w:rsidRPr="000927A2">
        <w:rPr>
          <w:rFonts w:ascii="Arial" w:hAnsi="Arial" w:cs="Arial"/>
          <w:sz w:val="24"/>
        </w:rPr>
        <w:t>N</w:t>
      </w:r>
      <w:r w:rsidR="00481BC7">
        <w:rPr>
          <w:rFonts w:ascii="Arial" w:hAnsi="Arial" w:cs="Arial"/>
          <w:sz w:val="24"/>
        </w:rPr>
        <w:t>ame der Erziehungsberechtigten:</w:t>
      </w:r>
    </w:p>
    <w:p w14:paraId="796982CE" w14:textId="43AD464C" w:rsidR="00A636EE" w:rsidRPr="000927A2" w:rsidRDefault="00A636EE" w:rsidP="00CF3426">
      <w:pPr>
        <w:spacing w:line="360" w:lineRule="auto"/>
        <w:rPr>
          <w:rFonts w:ascii="Arial" w:hAnsi="Arial" w:cs="Arial"/>
          <w:sz w:val="24"/>
        </w:rPr>
      </w:pPr>
      <w:r w:rsidRPr="000927A2">
        <w:rPr>
          <w:rFonts w:ascii="Arial" w:hAnsi="Arial" w:cs="Arial"/>
          <w:sz w:val="24"/>
        </w:rPr>
        <w:t>Schule:</w:t>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0089361F">
        <w:rPr>
          <w:rFonts w:ascii="Arial" w:hAnsi="Arial" w:cs="Arial"/>
          <w:sz w:val="24"/>
        </w:rPr>
        <w:tab/>
      </w:r>
      <w:r w:rsidRPr="000927A2">
        <w:rPr>
          <w:rFonts w:ascii="Arial" w:hAnsi="Arial" w:cs="Arial"/>
          <w:sz w:val="24"/>
        </w:rPr>
        <w:t xml:space="preserve">Förderzentrum </w:t>
      </w:r>
      <w:r w:rsidR="00726679" w:rsidRPr="000927A2">
        <w:rPr>
          <w:rFonts w:ascii="Arial" w:hAnsi="Arial" w:cs="Arial"/>
          <w:sz w:val="24"/>
        </w:rPr>
        <w:t>für Körperbehinderte</w:t>
      </w:r>
    </w:p>
    <w:p w14:paraId="5FCC02EF" w14:textId="696E9D49" w:rsidR="00A636EE" w:rsidRPr="000927A2" w:rsidRDefault="00A636EE" w:rsidP="00CF3426">
      <w:pPr>
        <w:spacing w:line="360" w:lineRule="auto"/>
        <w:rPr>
          <w:rFonts w:ascii="Arial" w:hAnsi="Arial" w:cs="Arial"/>
          <w:sz w:val="24"/>
        </w:rPr>
      </w:pPr>
      <w:r w:rsidRPr="000927A2">
        <w:rPr>
          <w:rFonts w:ascii="Arial" w:hAnsi="Arial" w:cs="Arial"/>
          <w:sz w:val="24"/>
        </w:rPr>
        <w:t>Zeitraum der Erhebungen:</w:t>
      </w:r>
      <w:r w:rsidRPr="000927A2">
        <w:rPr>
          <w:rFonts w:ascii="Arial" w:hAnsi="Arial" w:cs="Arial"/>
          <w:sz w:val="24"/>
        </w:rPr>
        <w:tab/>
      </w:r>
      <w:r w:rsidRPr="000927A2">
        <w:rPr>
          <w:rFonts w:ascii="Arial" w:hAnsi="Arial" w:cs="Arial"/>
          <w:sz w:val="24"/>
        </w:rPr>
        <w:tab/>
      </w:r>
      <w:r w:rsidR="0089361F">
        <w:rPr>
          <w:rFonts w:ascii="Arial" w:hAnsi="Arial" w:cs="Arial"/>
          <w:sz w:val="24"/>
        </w:rPr>
        <w:tab/>
      </w:r>
      <w:r w:rsidRPr="000927A2">
        <w:rPr>
          <w:rFonts w:ascii="Arial" w:hAnsi="Arial" w:cs="Arial"/>
          <w:sz w:val="24"/>
        </w:rPr>
        <w:t>November / Dezember 2019</w:t>
      </w:r>
    </w:p>
    <w:p w14:paraId="30996C75" w14:textId="04A2ED8B" w:rsidR="00A636EE" w:rsidRPr="000927A2" w:rsidRDefault="00724A52" w:rsidP="00CF3426">
      <w:pPr>
        <w:spacing w:after="0" w:line="360" w:lineRule="auto"/>
        <w:rPr>
          <w:rFonts w:ascii="Arial" w:hAnsi="Arial" w:cs="Arial"/>
          <w:sz w:val="24"/>
        </w:rPr>
      </w:pPr>
      <w:r>
        <w:rPr>
          <w:rFonts w:ascii="Arial" w:hAnsi="Arial" w:cs="Arial"/>
          <w:sz w:val="24"/>
        </w:rPr>
        <w:t>Testleiterinnen</w:t>
      </w:r>
      <w:r w:rsidR="00A636EE" w:rsidRPr="000927A2">
        <w:rPr>
          <w:rFonts w:ascii="Arial" w:hAnsi="Arial" w:cs="Arial"/>
          <w:sz w:val="24"/>
        </w:rPr>
        <w:t>:</w:t>
      </w:r>
      <w:r w:rsidR="00A636EE" w:rsidRPr="000927A2">
        <w:rPr>
          <w:rFonts w:ascii="Arial" w:hAnsi="Arial" w:cs="Arial"/>
          <w:sz w:val="24"/>
        </w:rPr>
        <w:tab/>
      </w:r>
      <w:r w:rsidR="0089361F">
        <w:rPr>
          <w:rFonts w:ascii="Arial" w:hAnsi="Arial" w:cs="Arial"/>
          <w:sz w:val="24"/>
        </w:rPr>
        <w:tab/>
      </w:r>
      <w:r w:rsidR="001044B3" w:rsidRPr="00052562">
        <w:rPr>
          <w:rFonts w:ascii="Arial" w:hAnsi="Arial" w:cs="Arial"/>
          <w:sz w:val="24"/>
        </w:rPr>
        <w:tab/>
      </w:r>
      <w:r w:rsidR="001044B3" w:rsidRPr="00052562">
        <w:rPr>
          <w:rFonts w:ascii="Arial" w:hAnsi="Arial" w:cs="Arial"/>
          <w:sz w:val="24"/>
        </w:rPr>
        <w:tab/>
      </w:r>
      <w:r w:rsidR="00C9196E">
        <w:rPr>
          <w:rFonts w:ascii="Arial" w:hAnsi="Arial" w:cs="Arial"/>
          <w:sz w:val="24"/>
        </w:rPr>
        <w:t>…………………………………………</w:t>
      </w:r>
    </w:p>
    <w:p w14:paraId="58FE3349" w14:textId="0663BD28" w:rsidR="006F3596" w:rsidRPr="000927A2" w:rsidRDefault="006F3596" w:rsidP="00CF3426">
      <w:pPr>
        <w:spacing w:after="0" w:line="360" w:lineRule="auto"/>
        <w:ind w:left="4245"/>
        <w:rPr>
          <w:rFonts w:ascii="Arial" w:hAnsi="Arial" w:cs="Arial"/>
          <w:sz w:val="24"/>
        </w:rPr>
      </w:pPr>
      <w:r w:rsidRPr="000927A2">
        <w:rPr>
          <w:rFonts w:ascii="Arial" w:hAnsi="Arial" w:cs="Arial"/>
          <w:sz w:val="24"/>
        </w:rPr>
        <w:t>Studierende an der Julius-Maximilian</w:t>
      </w:r>
      <w:r w:rsidR="0089361F">
        <w:rPr>
          <w:rFonts w:ascii="Arial" w:hAnsi="Arial" w:cs="Arial"/>
          <w:sz w:val="24"/>
        </w:rPr>
        <w:t>-</w:t>
      </w:r>
      <w:r w:rsidRPr="000927A2">
        <w:rPr>
          <w:rFonts w:ascii="Arial" w:hAnsi="Arial" w:cs="Arial"/>
          <w:sz w:val="24"/>
        </w:rPr>
        <w:t>Universität</w:t>
      </w:r>
    </w:p>
    <w:p w14:paraId="77BF456F" w14:textId="3B5C5949" w:rsidR="00A82C35" w:rsidRPr="000927A2" w:rsidRDefault="00A82C35" w:rsidP="00CF3426">
      <w:pPr>
        <w:spacing w:after="0" w:line="360" w:lineRule="auto"/>
        <w:rPr>
          <w:rFonts w:ascii="Arial" w:hAnsi="Arial" w:cs="Arial"/>
          <w:sz w:val="24"/>
        </w:rPr>
      </w:pP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0089361F">
        <w:rPr>
          <w:rFonts w:ascii="Arial" w:hAnsi="Arial" w:cs="Arial"/>
          <w:sz w:val="24"/>
        </w:rPr>
        <w:tab/>
      </w:r>
      <w:r w:rsidRPr="000927A2">
        <w:rPr>
          <w:rFonts w:ascii="Arial" w:hAnsi="Arial" w:cs="Arial"/>
          <w:sz w:val="24"/>
        </w:rPr>
        <w:t xml:space="preserve">Fakultät für Humanwissenschaften </w:t>
      </w:r>
    </w:p>
    <w:p w14:paraId="3C115D1F" w14:textId="60DA105F" w:rsidR="00CD1D66" w:rsidRPr="000927A2" w:rsidRDefault="00A82C35" w:rsidP="00CF3426">
      <w:pPr>
        <w:spacing w:after="0" w:line="360" w:lineRule="auto"/>
        <w:rPr>
          <w:rFonts w:ascii="Arial" w:hAnsi="Arial" w:cs="Arial"/>
          <w:sz w:val="24"/>
        </w:rPr>
      </w:pP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Pr="000927A2">
        <w:rPr>
          <w:rFonts w:ascii="Arial" w:hAnsi="Arial" w:cs="Arial"/>
          <w:sz w:val="24"/>
        </w:rPr>
        <w:tab/>
      </w:r>
      <w:r w:rsidR="0089361F">
        <w:rPr>
          <w:rFonts w:ascii="Arial" w:hAnsi="Arial" w:cs="Arial"/>
          <w:sz w:val="24"/>
        </w:rPr>
        <w:tab/>
      </w:r>
      <w:r w:rsidRPr="000927A2">
        <w:rPr>
          <w:rFonts w:ascii="Arial" w:hAnsi="Arial" w:cs="Arial"/>
          <w:sz w:val="24"/>
        </w:rPr>
        <w:t>Lehrstuhl für Sonderpädagogik</w:t>
      </w:r>
      <w:r w:rsidR="00CD1D66" w:rsidRPr="000927A2">
        <w:rPr>
          <w:rFonts w:ascii="Arial" w:hAnsi="Arial" w:cs="Arial"/>
          <w:sz w:val="24"/>
        </w:rPr>
        <w:t xml:space="preserve"> II </w:t>
      </w:r>
    </w:p>
    <w:p w14:paraId="08E291FC" w14:textId="013ADCDA" w:rsidR="00A636EE" w:rsidRDefault="00A82C35" w:rsidP="00CF3426">
      <w:pPr>
        <w:spacing w:after="0" w:line="360" w:lineRule="auto"/>
        <w:ind w:left="3540" w:firstLine="708"/>
        <w:rPr>
          <w:rFonts w:ascii="Arial" w:hAnsi="Arial" w:cs="Arial"/>
          <w:sz w:val="24"/>
        </w:rPr>
      </w:pPr>
      <w:r w:rsidRPr="000927A2">
        <w:rPr>
          <w:rFonts w:ascii="Arial" w:hAnsi="Arial" w:cs="Arial"/>
          <w:sz w:val="24"/>
        </w:rPr>
        <w:t>Körperbehindertenpädagogik</w:t>
      </w:r>
    </w:p>
    <w:p w14:paraId="4814E47C" w14:textId="77777777" w:rsidR="00EB2FDA" w:rsidRPr="00C07267" w:rsidRDefault="00EB2FDA" w:rsidP="00EB2FDA">
      <w:pPr>
        <w:spacing w:after="0"/>
        <w:ind w:left="3540" w:firstLine="708"/>
        <w:rPr>
          <w:rFonts w:ascii="Arial" w:hAnsi="Arial" w:cs="Arial"/>
          <w:sz w:val="24"/>
        </w:rPr>
      </w:pPr>
    </w:p>
    <w:p w14:paraId="1F56BEBA" w14:textId="71A50462" w:rsidR="00825310" w:rsidRDefault="00825310">
      <w:pPr>
        <w:rPr>
          <w:rFonts w:ascii="Arial" w:hAnsi="Arial" w:cs="Arial"/>
          <w:b/>
          <w:bCs/>
          <w:sz w:val="24"/>
          <w:szCs w:val="24"/>
        </w:rPr>
      </w:pPr>
      <w:r>
        <w:rPr>
          <w:rFonts w:ascii="Arial" w:hAnsi="Arial" w:cs="Arial"/>
          <w:b/>
          <w:bCs/>
          <w:sz w:val="24"/>
          <w:szCs w:val="24"/>
        </w:rPr>
        <w:br w:type="page"/>
      </w:r>
    </w:p>
    <w:sdt>
      <w:sdtPr>
        <w:rPr>
          <w:rFonts w:ascii="Arial" w:hAnsi="Arial" w:cs="Arial"/>
        </w:rPr>
        <w:id w:val="1335950727"/>
        <w:docPartObj>
          <w:docPartGallery w:val="Table of Contents"/>
          <w:docPartUnique/>
        </w:docPartObj>
      </w:sdtPr>
      <w:sdtEndPr>
        <w:rPr>
          <w:b/>
          <w:bCs/>
        </w:rPr>
      </w:sdtEndPr>
      <w:sdtContent>
        <w:p w14:paraId="66EF9802" w14:textId="092AD8BB" w:rsidR="00A636EE" w:rsidRPr="006A0CB6" w:rsidRDefault="00A636EE" w:rsidP="00CF3426">
          <w:pPr>
            <w:rPr>
              <w:rFonts w:ascii="Arial" w:hAnsi="Arial" w:cs="Arial"/>
              <w:color w:val="0070C0"/>
              <w:sz w:val="32"/>
              <w:szCs w:val="32"/>
            </w:rPr>
          </w:pPr>
          <w:r w:rsidRPr="006A0CB6">
            <w:rPr>
              <w:rFonts w:ascii="Arial" w:hAnsi="Arial" w:cs="Arial"/>
              <w:color w:val="0070C0"/>
              <w:sz w:val="32"/>
              <w:szCs w:val="32"/>
            </w:rPr>
            <w:t>Inhalt</w:t>
          </w:r>
          <w:r w:rsidR="00F14EFD" w:rsidRPr="006A0CB6">
            <w:rPr>
              <w:rFonts w:ascii="Arial" w:hAnsi="Arial" w:cs="Arial"/>
              <w:color w:val="0070C0"/>
              <w:sz w:val="32"/>
              <w:szCs w:val="32"/>
            </w:rPr>
            <w:t>s</w:t>
          </w:r>
          <w:r w:rsidR="00232548" w:rsidRPr="006A0CB6">
            <w:rPr>
              <w:rFonts w:ascii="Arial" w:hAnsi="Arial" w:cs="Arial"/>
              <w:color w:val="0070C0"/>
              <w:sz w:val="32"/>
              <w:szCs w:val="32"/>
            </w:rPr>
            <w:t>verzeichnis</w:t>
          </w:r>
        </w:p>
        <w:p w14:paraId="03694AEC" w14:textId="4871FF59" w:rsidR="00825310" w:rsidRDefault="00A636EE" w:rsidP="002A7D6A">
          <w:pPr>
            <w:pStyle w:val="Verzeichnis1"/>
            <w:numPr>
              <w:ilvl w:val="0"/>
              <w:numId w:val="25"/>
            </w:numPr>
            <w:rPr>
              <w:rFonts w:eastAsiaTheme="minorEastAsia"/>
              <w:noProof/>
              <w:lang w:eastAsia="de-DE"/>
            </w:rPr>
          </w:pPr>
          <w:r w:rsidRPr="008D51AC">
            <w:rPr>
              <w:rFonts w:ascii="Arial" w:hAnsi="Arial" w:cs="Arial"/>
              <w:sz w:val="24"/>
              <w:szCs w:val="24"/>
            </w:rPr>
            <w:fldChar w:fldCharType="begin"/>
          </w:r>
          <w:r w:rsidRPr="008D51AC">
            <w:rPr>
              <w:rFonts w:ascii="Arial" w:hAnsi="Arial" w:cs="Arial"/>
              <w:sz w:val="24"/>
              <w:szCs w:val="24"/>
            </w:rPr>
            <w:instrText xml:space="preserve"> TOC \o "1-3" \h \z \u </w:instrText>
          </w:r>
          <w:r w:rsidRPr="008D51AC">
            <w:rPr>
              <w:rFonts w:ascii="Arial" w:hAnsi="Arial" w:cs="Arial"/>
              <w:sz w:val="24"/>
              <w:szCs w:val="24"/>
            </w:rPr>
            <w:fldChar w:fldCharType="separate"/>
          </w:r>
          <w:hyperlink w:anchor="_Toc34048962" w:history="1">
            <w:r w:rsidR="00825310" w:rsidRPr="006952DE">
              <w:rPr>
                <w:rStyle w:val="Hyperlink"/>
                <w:rFonts w:ascii="Arial" w:hAnsi="Arial" w:cs="Arial"/>
                <w:noProof/>
              </w:rPr>
              <w:t>Personalien</w:t>
            </w:r>
            <w:r w:rsidR="00825310">
              <w:rPr>
                <w:noProof/>
                <w:webHidden/>
              </w:rPr>
              <w:tab/>
            </w:r>
            <w:r w:rsidR="00825310">
              <w:rPr>
                <w:noProof/>
                <w:webHidden/>
              </w:rPr>
              <w:fldChar w:fldCharType="begin"/>
            </w:r>
            <w:r w:rsidR="00825310">
              <w:rPr>
                <w:noProof/>
                <w:webHidden/>
              </w:rPr>
              <w:instrText xml:space="preserve"> PAGEREF _Toc34048962 \h </w:instrText>
            </w:r>
            <w:r w:rsidR="00825310">
              <w:rPr>
                <w:noProof/>
                <w:webHidden/>
              </w:rPr>
            </w:r>
            <w:r w:rsidR="00825310">
              <w:rPr>
                <w:noProof/>
                <w:webHidden/>
              </w:rPr>
              <w:fldChar w:fldCharType="separate"/>
            </w:r>
            <w:r w:rsidR="00C23242">
              <w:rPr>
                <w:noProof/>
                <w:webHidden/>
              </w:rPr>
              <w:t>1</w:t>
            </w:r>
            <w:r w:rsidR="00825310">
              <w:rPr>
                <w:noProof/>
                <w:webHidden/>
              </w:rPr>
              <w:fldChar w:fldCharType="end"/>
            </w:r>
          </w:hyperlink>
        </w:p>
        <w:p w14:paraId="796BEFC3" w14:textId="23BD022C" w:rsidR="00825310" w:rsidRDefault="00E61FFE" w:rsidP="002A7D6A">
          <w:pPr>
            <w:pStyle w:val="Verzeichnis1"/>
            <w:numPr>
              <w:ilvl w:val="0"/>
              <w:numId w:val="25"/>
            </w:numPr>
            <w:rPr>
              <w:rFonts w:eastAsiaTheme="minorEastAsia"/>
              <w:noProof/>
              <w:lang w:eastAsia="de-DE"/>
            </w:rPr>
          </w:pPr>
          <w:hyperlink w:anchor="_Toc34048963" w:history="1">
            <w:r w:rsidR="00825310" w:rsidRPr="006952DE">
              <w:rPr>
                <w:rStyle w:val="Hyperlink"/>
                <w:rFonts w:ascii="Arial" w:hAnsi="Arial" w:cs="Arial"/>
                <w:noProof/>
              </w:rPr>
              <w:t>Anlass der Untersuchung, sonderpädagogische Fragestellung</w:t>
            </w:r>
            <w:r w:rsidR="00825310">
              <w:rPr>
                <w:noProof/>
                <w:webHidden/>
              </w:rPr>
              <w:tab/>
            </w:r>
            <w:r w:rsidR="00825310">
              <w:rPr>
                <w:noProof/>
                <w:webHidden/>
              </w:rPr>
              <w:fldChar w:fldCharType="begin"/>
            </w:r>
            <w:r w:rsidR="00825310">
              <w:rPr>
                <w:noProof/>
                <w:webHidden/>
              </w:rPr>
              <w:instrText xml:space="preserve"> PAGEREF _Toc34048963 \h </w:instrText>
            </w:r>
            <w:r w:rsidR="00825310">
              <w:rPr>
                <w:noProof/>
                <w:webHidden/>
              </w:rPr>
            </w:r>
            <w:r w:rsidR="00825310">
              <w:rPr>
                <w:noProof/>
                <w:webHidden/>
              </w:rPr>
              <w:fldChar w:fldCharType="separate"/>
            </w:r>
            <w:r w:rsidR="00C23242">
              <w:rPr>
                <w:noProof/>
                <w:webHidden/>
              </w:rPr>
              <w:t>1</w:t>
            </w:r>
            <w:r w:rsidR="00825310">
              <w:rPr>
                <w:noProof/>
                <w:webHidden/>
              </w:rPr>
              <w:fldChar w:fldCharType="end"/>
            </w:r>
          </w:hyperlink>
        </w:p>
        <w:p w14:paraId="3CD9F63D" w14:textId="6BA3D22B" w:rsidR="00825310" w:rsidRDefault="00E61FFE" w:rsidP="002A7D6A">
          <w:pPr>
            <w:pStyle w:val="Verzeichnis1"/>
            <w:numPr>
              <w:ilvl w:val="0"/>
              <w:numId w:val="25"/>
            </w:numPr>
            <w:rPr>
              <w:rFonts w:eastAsiaTheme="minorEastAsia"/>
              <w:noProof/>
              <w:lang w:eastAsia="de-DE"/>
            </w:rPr>
          </w:pPr>
          <w:hyperlink w:anchor="_Toc34048964" w:history="1">
            <w:r w:rsidR="00825310" w:rsidRPr="006952DE">
              <w:rPr>
                <w:rStyle w:val="Hyperlink"/>
                <w:rFonts w:ascii="Arial" w:hAnsi="Arial" w:cs="Arial"/>
                <w:noProof/>
              </w:rPr>
              <w:t>Informationsquellen</w:t>
            </w:r>
            <w:r w:rsidR="00825310">
              <w:rPr>
                <w:noProof/>
                <w:webHidden/>
              </w:rPr>
              <w:tab/>
            </w:r>
            <w:r w:rsidR="00825310">
              <w:rPr>
                <w:noProof/>
                <w:webHidden/>
              </w:rPr>
              <w:fldChar w:fldCharType="begin"/>
            </w:r>
            <w:r w:rsidR="00825310">
              <w:rPr>
                <w:noProof/>
                <w:webHidden/>
              </w:rPr>
              <w:instrText xml:space="preserve"> PAGEREF _Toc34048964 \h </w:instrText>
            </w:r>
            <w:r w:rsidR="00825310">
              <w:rPr>
                <w:noProof/>
                <w:webHidden/>
              </w:rPr>
            </w:r>
            <w:r w:rsidR="00825310">
              <w:rPr>
                <w:noProof/>
                <w:webHidden/>
              </w:rPr>
              <w:fldChar w:fldCharType="separate"/>
            </w:r>
            <w:r w:rsidR="00C23242">
              <w:rPr>
                <w:noProof/>
                <w:webHidden/>
              </w:rPr>
              <w:t>2</w:t>
            </w:r>
            <w:r w:rsidR="00825310">
              <w:rPr>
                <w:noProof/>
                <w:webHidden/>
              </w:rPr>
              <w:fldChar w:fldCharType="end"/>
            </w:r>
          </w:hyperlink>
        </w:p>
        <w:p w14:paraId="10C8594E" w14:textId="73F20A55" w:rsidR="00825310" w:rsidRDefault="00E61FFE" w:rsidP="002A7D6A">
          <w:pPr>
            <w:pStyle w:val="Verzeichnis1"/>
            <w:numPr>
              <w:ilvl w:val="0"/>
              <w:numId w:val="25"/>
            </w:numPr>
            <w:rPr>
              <w:rFonts w:eastAsiaTheme="minorEastAsia"/>
              <w:noProof/>
              <w:lang w:eastAsia="de-DE"/>
            </w:rPr>
          </w:pPr>
          <w:hyperlink w:anchor="_Toc34048965" w:history="1">
            <w:r w:rsidR="00825310" w:rsidRPr="006952DE">
              <w:rPr>
                <w:rStyle w:val="Hyperlink"/>
                <w:rFonts w:ascii="Arial" w:hAnsi="Arial" w:cs="Arial"/>
                <w:noProof/>
              </w:rPr>
              <w:t>Kennzeichnung der bisherigen Entwicklungsumstände</w:t>
            </w:r>
            <w:r w:rsidR="00825310">
              <w:rPr>
                <w:noProof/>
                <w:webHidden/>
              </w:rPr>
              <w:tab/>
            </w:r>
            <w:r w:rsidR="00825310">
              <w:rPr>
                <w:noProof/>
                <w:webHidden/>
              </w:rPr>
              <w:fldChar w:fldCharType="begin"/>
            </w:r>
            <w:r w:rsidR="00825310">
              <w:rPr>
                <w:noProof/>
                <w:webHidden/>
              </w:rPr>
              <w:instrText xml:space="preserve"> PAGEREF _Toc34048965 \h </w:instrText>
            </w:r>
            <w:r w:rsidR="00825310">
              <w:rPr>
                <w:noProof/>
                <w:webHidden/>
              </w:rPr>
            </w:r>
            <w:r w:rsidR="00825310">
              <w:rPr>
                <w:noProof/>
                <w:webHidden/>
              </w:rPr>
              <w:fldChar w:fldCharType="separate"/>
            </w:r>
            <w:r w:rsidR="00C23242">
              <w:rPr>
                <w:noProof/>
                <w:webHidden/>
              </w:rPr>
              <w:t>2</w:t>
            </w:r>
            <w:r w:rsidR="00825310">
              <w:rPr>
                <w:noProof/>
                <w:webHidden/>
              </w:rPr>
              <w:fldChar w:fldCharType="end"/>
            </w:r>
          </w:hyperlink>
        </w:p>
        <w:p w14:paraId="7116C253" w14:textId="74EF2571" w:rsidR="00825310" w:rsidRDefault="00E61FFE" w:rsidP="002A7D6A">
          <w:pPr>
            <w:pStyle w:val="Verzeichnis1"/>
            <w:numPr>
              <w:ilvl w:val="0"/>
              <w:numId w:val="25"/>
            </w:numPr>
            <w:rPr>
              <w:rFonts w:eastAsiaTheme="minorEastAsia"/>
              <w:noProof/>
              <w:lang w:eastAsia="de-DE"/>
            </w:rPr>
          </w:pPr>
          <w:hyperlink w:anchor="_Toc34048966" w:history="1">
            <w:r w:rsidR="00825310" w:rsidRPr="006952DE">
              <w:rPr>
                <w:rStyle w:val="Hyperlink"/>
                <w:rFonts w:ascii="Arial" w:hAnsi="Arial" w:cs="Arial"/>
                <w:noProof/>
              </w:rPr>
              <w:t>Aktueller Entwicklungs- und Leistungsstand</w:t>
            </w:r>
            <w:r w:rsidR="00825310">
              <w:rPr>
                <w:noProof/>
                <w:webHidden/>
              </w:rPr>
              <w:tab/>
            </w:r>
            <w:r w:rsidR="00825310">
              <w:rPr>
                <w:noProof/>
                <w:webHidden/>
              </w:rPr>
              <w:fldChar w:fldCharType="begin"/>
            </w:r>
            <w:r w:rsidR="00825310">
              <w:rPr>
                <w:noProof/>
                <w:webHidden/>
              </w:rPr>
              <w:instrText xml:space="preserve"> PAGEREF _Toc34048966 \h </w:instrText>
            </w:r>
            <w:r w:rsidR="00825310">
              <w:rPr>
                <w:noProof/>
                <w:webHidden/>
              </w:rPr>
            </w:r>
            <w:r w:rsidR="00825310">
              <w:rPr>
                <w:noProof/>
                <w:webHidden/>
              </w:rPr>
              <w:fldChar w:fldCharType="separate"/>
            </w:r>
            <w:r w:rsidR="00C23242">
              <w:rPr>
                <w:noProof/>
                <w:webHidden/>
              </w:rPr>
              <w:t>3</w:t>
            </w:r>
            <w:r w:rsidR="00825310">
              <w:rPr>
                <w:noProof/>
                <w:webHidden/>
              </w:rPr>
              <w:fldChar w:fldCharType="end"/>
            </w:r>
          </w:hyperlink>
        </w:p>
        <w:p w14:paraId="1129E4D0" w14:textId="5C8BB1B4" w:rsidR="00825310" w:rsidRDefault="00E61FFE" w:rsidP="002A7D6A">
          <w:pPr>
            <w:pStyle w:val="Verzeichnis1"/>
            <w:numPr>
              <w:ilvl w:val="0"/>
              <w:numId w:val="25"/>
            </w:numPr>
            <w:rPr>
              <w:rFonts w:eastAsiaTheme="minorEastAsia"/>
              <w:noProof/>
              <w:lang w:eastAsia="de-DE"/>
            </w:rPr>
          </w:pPr>
          <w:hyperlink w:anchor="_Toc34048967" w:history="1">
            <w:r w:rsidR="00825310" w:rsidRPr="006952DE">
              <w:rPr>
                <w:rStyle w:val="Hyperlink"/>
                <w:rFonts w:ascii="Arial" w:hAnsi="Arial" w:cs="Arial"/>
                <w:noProof/>
              </w:rPr>
              <w:t>Sonderpädagogische Überprüfung</w:t>
            </w:r>
            <w:r w:rsidR="00825310">
              <w:rPr>
                <w:noProof/>
                <w:webHidden/>
              </w:rPr>
              <w:tab/>
            </w:r>
            <w:r w:rsidR="00825310">
              <w:rPr>
                <w:noProof/>
                <w:webHidden/>
              </w:rPr>
              <w:fldChar w:fldCharType="begin"/>
            </w:r>
            <w:r w:rsidR="00825310">
              <w:rPr>
                <w:noProof/>
                <w:webHidden/>
              </w:rPr>
              <w:instrText xml:space="preserve"> PAGEREF _Toc34048967 \h </w:instrText>
            </w:r>
            <w:r w:rsidR="00825310">
              <w:rPr>
                <w:noProof/>
                <w:webHidden/>
              </w:rPr>
            </w:r>
            <w:r w:rsidR="00825310">
              <w:rPr>
                <w:noProof/>
                <w:webHidden/>
              </w:rPr>
              <w:fldChar w:fldCharType="separate"/>
            </w:r>
            <w:r w:rsidR="00C23242">
              <w:rPr>
                <w:noProof/>
                <w:webHidden/>
              </w:rPr>
              <w:t>6</w:t>
            </w:r>
            <w:r w:rsidR="00825310">
              <w:rPr>
                <w:noProof/>
                <w:webHidden/>
              </w:rPr>
              <w:fldChar w:fldCharType="end"/>
            </w:r>
          </w:hyperlink>
        </w:p>
        <w:p w14:paraId="0F3BC061" w14:textId="40EEB2EB" w:rsidR="00825310" w:rsidRPr="002A7D6A" w:rsidRDefault="00825310" w:rsidP="00825310">
          <w:pPr>
            <w:pStyle w:val="Verzeichnis1"/>
            <w:rPr>
              <w:rFonts w:eastAsiaTheme="minorEastAsia"/>
              <w:noProof/>
              <w:lang w:eastAsia="de-DE"/>
            </w:rPr>
          </w:pPr>
          <w:r w:rsidRPr="002A7D6A">
            <w:rPr>
              <w:rStyle w:val="Hyperlink"/>
              <w:noProof/>
              <w:u w:val="none"/>
            </w:rPr>
            <w:tab/>
          </w:r>
          <w:hyperlink w:anchor="_Toc34048968" w:history="1">
            <w:r w:rsidRPr="002A7D6A">
              <w:rPr>
                <w:rStyle w:val="Hyperlink"/>
                <w:rFonts w:ascii="Arial" w:hAnsi="Arial" w:cs="Arial"/>
                <w:noProof/>
                <w:u w:val="none"/>
              </w:rPr>
              <w:t>6.1</w:t>
            </w:r>
            <w:r w:rsidRPr="002A7D6A">
              <w:rPr>
                <w:rFonts w:eastAsiaTheme="minorEastAsia"/>
                <w:noProof/>
                <w:lang w:eastAsia="de-DE"/>
              </w:rPr>
              <w:t xml:space="preserve"> </w:t>
            </w:r>
            <w:r w:rsidRPr="002A7D6A">
              <w:rPr>
                <w:rStyle w:val="Hyperlink"/>
                <w:rFonts w:ascii="Arial" w:hAnsi="Arial" w:cs="Arial"/>
                <w:noProof/>
                <w:u w:val="none"/>
              </w:rPr>
              <w:t>Auswahl und Begründung der Testverfahren</w:t>
            </w:r>
            <w:r w:rsidRPr="002A7D6A">
              <w:rPr>
                <w:noProof/>
                <w:webHidden/>
              </w:rPr>
              <w:tab/>
            </w:r>
            <w:r w:rsidRPr="002A7D6A">
              <w:rPr>
                <w:noProof/>
                <w:webHidden/>
              </w:rPr>
              <w:fldChar w:fldCharType="begin"/>
            </w:r>
            <w:r w:rsidRPr="002A7D6A">
              <w:rPr>
                <w:noProof/>
                <w:webHidden/>
              </w:rPr>
              <w:instrText xml:space="preserve"> PAGEREF _Toc34048968 \h </w:instrText>
            </w:r>
            <w:r w:rsidRPr="002A7D6A">
              <w:rPr>
                <w:noProof/>
                <w:webHidden/>
              </w:rPr>
            </w:r>
            <w:r w:rsidRPr="002A7D6A">
              <w:rPr>
                <w:noProof/>
                <w:webHidden/>
              </w:rPr>
              <w:fldChar w:fldCharType="separate"/>
            </w:r>
            <w:r w:rsidR="00C23242">
              <w:rPr>
                <w:noProof/>
                <w:webHidden/>
              </w:rPr>
              <w:t>6</w:t>
            </w:r>
            <w:r w:rsidRPr="002A7D6A">
              <w:rPr>
                <w:noProof/>
                <w:webHidden/>
              </w:rPr>
              <w:fldChar w:fldCharType="end"/>
            </w:r>
          </w:hyperlink>
        </w:p>
        <w:p w14:paraId="0250014A" w14:textId="20C81996" w:rsidR="00825310" w:rsidRPr="002A7D6A" w:rsidRDefault="00825310" w:rsidP="00825310">
          <w:pPr>
            <w:pStyle w:val="Verzeichnis1"/>
            <w:rPr>
              <w:rFonts w:eastAsiaTheme="minorEastAsia"/>
              <w:noProof/>
              <w:lang w:eastAsia="de-DE"/>
            </w:rPr>
          </w:pPr>
          <w:r w:rsidRPr="002A7D6A">
            <w:rPr>
              <w:rStyle w:val="Hyperlink"/>
              <w:noProof/>
              <w:u w:val="none"/>
            </w:rPr>
            <w:tab/>
          </w:r>
          <w:hyperlink w:anchor="_Toc34048969" w:history="1">
            <w:r w:rsidRPr="002A7D6A">
              <w:rPr>
                <w:rStyle w:val="Hyperlink"/>
                <w:rFonts w:ascii="Arial" w:hAnsi="Arial" w:cs="Arial"/>
                <w:noProof/>
                <w:u w:val="none"/>
              </w:rPr>
              <w:t>6.2 KABC-II</w:t>
            </w:r>
            <w:r w:rsidRPr="002A7D6A">
              <w:rPr>
                <w:noProof/>
                <w:webHidden/>
              </w:rPr>
              <w:tab/>
            </w:r>
            <w:r w:rsidRPr="002A7D6A">
              <w:rPr>
                <w:noProof/>
                <w:webHidden/>
              </w:rPr>
              <w:fldChar w:fldCharType="begin"/>
            </w:r>
            <w:r w:rsidRPr="002A7D6A">
              <w:rPr>
                <w:noProof/>
                <w:webHidden/>
              </w:rPr>
              <w:instrText xml:space="preserve"> PAGEREF _Toc34048969 \h </w:instrText>
            </w:r>
            <w:r w:rsidRPr="002A7D6A">
              <w:rPr>
                <w:noProof/>
                <w:webHidden/>
              </w:rPr>
            </w:r>
            <w:r w:rsidRPr="002A7D6A">
              <w:rPr>
                <w:noProof/>
                <w:webHidden/>
              </w:rPr>
              <w:fldChar w:fldCharType="separate"/>
            </w:r>
            <w:r w:rsidR="00C23242">
              <w:rPr>
                <w:noProof/>
                <w:webHidden/>
              </w:rPr>
              <w:t>7</w:t>
            </w:r>
            <w:r w:rsidRPr="002A7D6A">
              <w:rPr>
                <w:noProof/>
                <w:webHidden/>
              </w:rPr>
              <w:fldChar w:fldCharType="end"/>
            </w:r>
          </w:hyperlink>
        </w:p>
        <w:p w14:paraId="524E2243" w14:textId="4E93F1A0" w:rsidR="00825310" w:rsidRPr="002A7D6A" w:rsidRDefault="00825310" w:rsidP="00825310">
          <w:pPr>
            <w:pStyle w:val="Verzeichnis1"/>
            <w:rPr>
              <w:rFonts w:eastAsiaTheme="minorEastAsia"/>
              <w:noProof/>
              <w:lang w:eastAsia="de-DE"/>
            </w:rPr>
          </w:pPr>
          <w:r w:rsidRPr="002A7D6A">
            <w:rPr>
              <w:rStyle w:val="Hyperlink"/>
              <w:noProof/>
              <w:u w:val="none"/>
            </w:rPr>
            <w:tab/>
          </w:r>
          <w:r w:rsidR="002A7D6A" w:rsidRPr="002A7D6A">
            <w:rPr>
              <w:rStyle w:val="Hyperlink"/>
              <w:noProof/>
              <w:u w:val="none"/>
            </w:rPr>
            <w:t xml:space="preserve">     </w:t>
          </w:r>
          <w:hyperlink w:anchor="_Toc34048970" w:history="1">
            <w:r w:rsidRPr="002A7D6A">
              <w:rPr>
                <w:rStyle w:val="Hyperlink"/>
                <w:rFonts w:ascii="Arial" w:hAnsi="Arial" w:cs="Arial"/>
                <w:noProof/>
                <w:u w:val="none"/>
              </w:rPr>
              <w:t>6.2.1</w:t>
            </w:r>
            <w:r w:rsidRPr="002A7D6A">
              <w:rPr>
                <w:rFonts w:eastAsiaTheme="minorEastAsia"/>
                <w:noProof/>
                <w:lang w:eastAsia="de-DE"/>
              </w:rPr>
              <w:t xml:space="preserve"> </w:t>
            </w:r>
            <w:r w:rsidRPr="002A7D6A">
              <w:rPr>
                <w:rStyle w:val="Hyperlink"/>
                <w:rFonts w:ascii="Arial" w:hAnsi="Arial" w:cs="Arial"/>
                <w:noProof/>
                <w:u w:val="none"/>
              </w:rPr>
              <w:t>Testdurchführung und Auswertung</w:t>
            </w:r>
            <w:r w:rsidRPr="002A7D6A">
              <w:rPr>
                <w:noProof/>
                <w:webHidden/>
              </w:rPr>
              <w:tab/>
            </w:r>
            <w:r w:rsidRPr="002A7D6A">
              <w:rPr>
                <w:noProof/>
                <w:webHidden/>
              </w:rPr>
              <w:fldChar w:fldCharType="begin"/>
            </w:r>
            <w:r w:rsidRPr="002A7D6A">
              <w:rPr>
                <w:noProof/>
                <w:webHidden/>
              </w:rPr>
              <w:instrText xml:space="preserve"> PAGEREF _Toc34048970 \h </w:instrText>
            </w:r>
            <w:r w:rsidRPr="002A7D6A">
              <w:rPr>
                <w:noProof/>
                <w:webHidden/>
              </w:rPr>
            </w:r>
            <w:r w:rsidRPr="002A7D6A">
              <w:rPr>
                <w:noProof/>
                <w:webHidden/>
              </w:rPr>
              <w:fldChar w:fldCharType="separate"/>
            </w:r>
            <w:r w:rsidR="00C23242">
              <w:rPr>
                <w:noProof/>
                <w:webHidden/>
              </w:rPr>
              <w:t>7</w:t>
            </w:r>
            <w:r w:rsidRPr="002A7D6A">
              <w:rPr>
                <w:noProof/>
                <w:webHidden/>
              </w:rPr>
              <w:fldChar w:fldCharType="end"/>
            </w:r>
          </w:hyperlink>
        </w:p>
        <w:p w14:paraId="1A854EE5" w14:textId="2C2450EF" w:rsidR="00825310" w:rsidRPr="002A7D6A" w:rsidRDefault="00825310" w:rsidP="00825310">
          <w:pPr>
            <w:pStyle w:val="Verzeichnis1"/>
            <w:rPr>
              <w:rFonts w:eastAsiaTheme="minorEastAsia"/>
              <w:noProof/>
              <w:lang w:eastAsia="de-DE"/>
            </w:rPr>
          </w:pPr>
          <w:r w:rsidRPr="002A7D6A">
            <w:rPr>
              <w:rStyle w:val="Hyperlink"/>
              <w:noProof/>
              <w:u w:val="none"/>
            </w:rPr>
            <w:tab/>
          </w:r>
          <w:r w:rsidR="002A7D6A" w:rsidRPr="002A7D6A">
            <w:rPr>
              <w:rStyle w:val="Hyperlink"/>
              <w:noProof/>
              <w:u w:val="none"/>
            </w:rPr>
            <w:t xml:space="preserve">     </w:t>
          </w:r>
          <w:hyperlink w:anchor="_Toc34048971" w:history="1">
            <w:r w:rsidRPr="002A7D6A">
              <w:rPr>
                <w:rStyle w:val="Hyperlink"/>
                <w:rFonts w:ascii="Arial" w:hAnsi="Arial" w:cs="Arial"/>
                <w:noProof/>
                <w:u w:val="none"/>
              </w:rPr>
              <w:t>6.2.2</w:t>
            </w:r>
            <w:r w:rsidRPr="002A7D6A">
              <w:rPr>
                <w:rFonts w:eastAsiaTheme="minorEastAsia"/>
                <w:noProof/>
                <w:lang w:eastAsia="de-DE"/>
              </w:rPr>
              <w:t xml:space="preserve"> </w:t>
            </w:r>
            <w:r w:rsidRPr="002A7D6A">
              <w:rPr>
                <w:rStyle w:val="Hyperlink"/>
                <w:rFonts w:ascii="Arial" w:hAnsi="Arial" w:cs="Arial"/>
                <w:noProof/>
                <w:u w:val="none"/>
              </w:rPr>
              <w:t>Diskussion und Interpretation der Ergebnisse</w:t>
            </w:r>
            <w:r w:rsidRPr="002A7D6A">
              <w:rPr>
                <w:noProof/>
                <w:webHidden/>
              </w:rPr>
              <w:tab/>
            </w:r>
            <w:r w:rsidRPr="002A7D6A">
              <w:rPr>
                <w:noProof/>
                <w:webHidden/>
              </w:rPr>
              <w:fldChar w:fldCharType="begin"/>
            </w:r>
            <w:r w:rsidRPr="002A7D6A">
              <w:rPr>
                <w:noProof/>
                <w:webHidden/>
              </w:rPr>
              <w:instrText xml:space="preserve"> PAGEREF _Toc34048971 \h </w:instrText>
            </w:r>
            <w:r w:rsidRPr="002A7D6A">
              <w:rPr>
                <w:noProof/>
                <w:webHidden/>
              </w:rPr>
            </w:r>
            <w:r w:rsidRPr="002A7D6A">
              <w:rPr>
                <w:noProof/>
                <w:webHidden/>
              </w:rPr>
              <w:fldChar w:fldCharType="separate"/>
            </w:r>
            <w:r w:rsidR="00C23242">
              <w:rPr>
                <w:noProof/>
                <w:webHidden/>
              </w:rPr>
              <w:t>13</w:t>
            </w:r>
            <w:r w:rsidRPr="002A7D6A">
              <w:rPr>
                <w:noProof/>
                <w:webHidden/>
              </w:rPr>
              <w:fldChar w:fldCharType="end"/>
            </w:r>
          </w:hyperlink>
        </w:p>
        <w:p w14:paraId="0730568D" w14:textId="5AE2719A" w:rsidR="00825310" w:rsidRPr="002A7D6A" w:rsidRDefault="00825310" w:rsidP="00825310">
          <w:pPr>
            <w:pStyle w:val="Verzeichnis1"/>
            <w:rPr>
              <w:rFonts w:eastAsiaTheme="minorEastAsia"/>
              <w:noProof/>
              <w:lang w:eastAsia="de-DE"/>
            </w:rPr>
          </w:pPr>
          <w:r w:rsidRPr="002A7D6A">
            <w:rPr>
              <w:rStyle w:val="Hyperlink"/>
              <w:noProof/>
              <w:u w:val="none"/>
            </w:rPr>
            <w:tab/>
          </w:r>
          <w:hyperlink w:anchor="_Toc34048972" w:history="1">
            <w:r w:rsidRPr="002A7D6A">
              <w:rPr>
                <w:rStyle w:val="Hyperlink"/>
                <w:rFonts w:ascii="Arial" w:hAnsi="Arial" w:cs="Arial"/>
                <w:noProof/>
                <w:u w:val="none"/>
              </w:rPr>
              <w:t>6.3</w:t>
            </w:r>
            <w:r w:rsidRPr="002A7D6A">
              <w:rPr>
                <w:rFonts w:eastAsiaTheme="minorEastAsia"/>
                <w:noProof/>
                <w:lang w:eastAsia="de-DE"/>
              </w:rPr>
              <w:t xml:space="preserve"> </w:t>
            </w:r>
            <w:r w:rsidRPr="002A7D6A">
              <w:rPr>
                <w:rStyle w:val="Hyperlink"/>
                <w:rFonts w:ascii="Arial" w:hAnsi="Arial" w:cs="Arial"/>
                <w:noProof/>
                <w:u w:val="none"/>
              </w:rPr>
              <w:t>FEESS 1-2</w:t>
            </w:r>
            <w:r w:rsidRPr="002A7D6A">
              <w:rPr>
                <w:noProof/>
                <w:webHidden/>
              </w:rPr>
              <w:tab/>
            </w:r>
            <w:r w:rsidRPr="002A7D6A">
              <w:rPr>
                <w:noProof/>
                <w:webHidden/>
              </w:rPr>
              <w:fldChar w:fldCharType="begin"/>
            </w:r>
            <w:r w:rsidRPr="002A7D6A">
              <w:rPr>
                <w:noProof/>
                <w:webHidden/>
              </w:rPr>
              <w:instrText xml:space="preserve"> PAGEREF _Toc34048972 \h </w:instrText>
            </w:r>
            <w:r w:rsidRPr="002A7D6A">
              <w:rPr>
                <w:noProof/>
                <w:webHidden/>
              </w:rPr>
            </w:r>
            <w:r w:rsidRPr="002A7D6A">
              <w:rPr>
                <w:noProof/>
                <w:webHidden/>
              </w:rPr>
              <w:fldChar w:fldCharType="separate"/>
            </w:r>
            <w:r w:rsidR="00C23242">
              <w:rPr>
                <w:noProof/>
                <w:webHidden/>
              </w:rPr>
              <w:t>14</w:t>
            </w:r>
            <w:r w:rsidRPr="002A7D6A">
              <w:rPr>
                <w:noProof/>
                <w:webHidden/>
              </w:rPr>
              <w:fldChar w:fldCharType="end"/>
            </w:r>
          </w:hyperlink>
        </w:p>
        <w:p w14:paraId="64750AE7" w14:textId="28E7D14A" w:rsidR="00825310" w:rsidRPr="002A7D6A" w:rsidRDefault="00825310" w:rsidP="00825310">
          <w:pPr>
            <w:pStyle w:val="Verzeichnis1"/>
            <w:rPr>
              <w:rFonts w:eastAsiaTheme="minorEastAsia"/>
              <w:noProof/>
              <w:lang w:eastAsia="de-DE"/>
            </w:rPr>
          </w:pPr>
          <w:r w:rsidRPr="002A7D6A">
            <w:rPr>
              <w:rStyle w:val="Hyperlink"/>
              <w:noProof/>
              <w:u w:val="none"/>
            </w:rPr>
            <w:tab/>
          </w:r>
          <w:r w:rsidR="002A7D6A" w:rsidRPr="002A7D6A">
            <w:rPr>
              <w:rStyle w:val="Hyperlink"/>
              <w:noProof/>
              <w:u w:val="none"/>
            </w:rPr>
            <w:t xml:space="preserve">     </w:t>
          </w:r>
          <w:hyperlink w:anchor="_Toc34048973" w:history="1">
            <w:r w:rsidRPr="002A7D6A">
              <w:rPr>
                <w:rStyle w:val="Hyperlink"/>
                <w:rFonts w:ascii="Arial" w:hAnsi="Arial" w:cs="Arial"/>
                <w:noProof/>
                <w:u w:val="none"/>
              </w:rPr>
              <w:t>6.3.1 Testdurchführung und Auswertung</w:t>
            </w:r>
            <w:r w:rsidRPr="002A7D6A">
              <w:rPr>
                <w:noProof/>
                <w:webHidden/>
              </w:rPr>
              <w:tab/>
            </w:r>
            <w:r w:rsidRPr="002A7D6A">
              <w:rPr>
                <w:noProof/>
                <w:webHidden/>
              </w:rPr>
              <w:fldChar w:fldCharType="begin"/>
            </w:r>
            <w:r w:rsidRPr="002A7D6A">
              <w:rPr>
                <w:noProof/>
                <w:webHidden/>
              </w:rPr>
              <w:instrText xml:space="preserve"> PAGEREF _Toc34048973 \h </w:instrText>
            </w:r>
            <w:r w:rsidRPr="002A7D6A">
              <w:rPr>
                <w:noProof/>
                <w:webHidden/>
              </w:rPr>
            </w:r>
            <w:r w:rsidRPr="002A7D6A">
              <w:rPr>
                <w:noProof/>
                <w:webHidden/>
              </w:rPr>
              <w:fldChar w:fldCharType="separate"/>
            </w:r>
            <w:r w:rsidR="00C23242">
              <w:rPr>
                <w:noProof/>
                <w:webHidden/>
              </w:rPr>
              <w:t>14</w:t>
            </w:r>
            <w:r w:rsidRPr="002A7D6A">
              <w:rPr>
                <w:noProof/>
                <w:webHidden/>
              </w:rPr>
              <w:fldChar w:fldCharType="end"/>
            </w:r>
          </w:hyperlink>
        </w:p>
        <w:p w14:paraId="79303C25" w14:textId="3285D6FC" w:rsidR="00825310" w:rsidRDefault="00825310" w:rsidP="00825310">
          <w:pPr>
            <w:pStyle w:val="Verzeichnis1"/>
            <w:rPr>
              <w:rFonts w:eastAsiaTheme="minorEastAsia"/>
              <w:noProof/>
              <w:lang w:eastAsia="de-DE"/>
            </w:rPr>
          </w:pPr>
          <w:r w:rsidRPr="002A7D6A">
            <w:rPr>
              <w:rStyle w:val="Hyperlink"/>
              <w:noProof/>
              <w:u w:val="none"/>
            </w:rPr>
            <w:tab/>
          </w:r>
          <w:r w:rsidR="002A7D6A" w:rsidRPr="002A7D6A">
            <w:rPr>
              <w:rStyle w:val="Hyperlink"/>
              <w:noProof/>
              <w:u w:val="none"/>
            </w:rPr>
            <w:t xml:space="preserve">     </w:t>
          </w:r>
          <w:hyperlink w:anchor="_Toc34048974" w:history="1">
            <w:r w:rsidRPr="006952DE">
              <w:rPr>
                <w:rStyle w:val="Hyperlink"/>
                <w:rFonts w:ascii="Arial" w:hAnsi="Arial" w:cs="Arial"/>
                <w:noProof/>
              </w:rPr>
              <w:t>6.3.2</w:t>
            </w:r>
            <w:r>
              <w:rPr>
                <w:rStyle w:val="Hyperlink"/>
                <w:rFonts w:ascii="Arial" w:hAnsi="Arial" w:cs="Arial"/>
                <w:noProof/>
              </w:rPr>
              <w:t xml:space="preserve"> </w:t>
            </w:r>
            <w:r w:rsidRPr="006952DE">
              <w:rPr>
                <w:rStyle w:val="Hyperlink"/>
                <w:rFonts w:ascii="Arial" w:hAnsi="Arial" w:cs="Arial"/>
                <w:noProof/>
              </w:rPr>
              <w:t>Diskussion und Interpretation der Ergebnisse</w:t>
            </w:r>
            <w:r>
              <w:rPr>
                <w:noProof/>
                <w:webHidden/>
              </w:rPr>
              <w:tab/>
            </w:r>
            <w:r>
              <w:rPr>
                <w:noProof/>
                <w:webHidden/>
              </w:rPr>
              <w:fldChar w:fldCharType="begin"/>
            </w:r>
            <w:r>
              <w:rPr>
                <w:noProof/>
                <w:webHidden/>
              </w:rPr>
              <w:instrText xml:space="preserve"> PAGEREF _Toc34048974 \h </w:instrText>
            </w:r>
            <w:r>
              <w:rPr>
                <w:noProof/>
                <w:webHidden/>
              </w:rPr>
            </w:r>
            <w:r>
              <w:rPr>
                <w:noProof/>
                <w:webHidden/>
              </w:rPr>
              <w:fldChar w:fldCharType="separate"/>
            </w:r>
            <w:r w:rsidR="00C23242">
              <w:rPr>
                <w:noProof/>
                <w:webHidden/>
              </w:rPr>
              <w:t>16</w:t>
            </w:r>
            <w:r>
              <w:rPr>
                <w:noProof/>
                <w:webHidden/>
              </w:rPr>
              <w:fldChar w:fldCharType="end"/>
            </w:r>
          </w:hyperlink>
        </w:p>
        <w:p w14:paraId="4A805DCA" w14:textId="21619359" w:rsidR="00825310" w:rsidRDefault="00E61FFE" w:rsidP="002A7D6A">
          <w:pPr>
            <w:pStyle w:val="Verzeichnis1"/>
            <w:numPr>
              <w:ilvl w:val="0"/>
              <w:numId w:val="25"/>
            </w:numPr>
            <w:rPr>
              <w:rFonts w:eastAsiaTheme="minorEastAsia"/>
              <w:noProof/>
              <w:lang w:eastAsia="de-DE"/>
            </w:rPr>
          </w:pPr>
          <w:hyperlink w:anchor="_Toc34048975" w:history="1">
            <w:r w:rsidR="00825310" w:rsidRPr="006952DE">
              <w:rPr>
                <w:rStyle w:val="Hyperlink"/>
                <w:rFonts w:ascii="Arial" w:hAnsi="Arial" w:cs="Arial"/>
                <w:noProof/>
              </w:rPr>
              <w:t>Zusammenfassung wesentlicher Untersuchungsergebnisse mit Beantwortung der Fragestellung</w:t>
            </w:r>
            <w:r w:rsidR="00825310">
              <w:rPr>
                <w:noProof/>
                <w:webHidden/>
              </w:rPr>
              <w:tab/>
            </w:r>
            <w:r w:rsidR="00825310">
              <w:rPr>
                <w:noProof/>
                <w:webHidden/>
              </w:rPr>
              <w:fldChar w:fldCharType="begin"/>
            </w:r>
            <w:r w:rsidR="00825310">
              <w:rPr>
                <w:noProof/>
                <w:webHidden/>
              </w:rPr>
              <w:instrText xml:space="preserve"> PAGEREF _Toc34048975 \h </w:instrText>
            </w:r>
            <w:r w:rsidR="00825310">
              <w:rPr>
                <w:noProof/>
                <w:webHidden/>
              </w:rPr>
            </w:r>
            <w:r w:rsidR="00825310">
              <w:rPr>
                <w:noProof/>
                <w:webHidden/>
              </w:rPr>
              <w:fldChar w:fldCharType="separate"/>
            </w:r>
            <w:r w:rsidR="00C23242">
              <w:rPr>
                <w:noProof/>
                <w:webHidden/>
              </w:rPr>
              <w:t>17</w:t>
            </w:r>
            <w:r w:rsidR="00825310">
              <w:rPr>
                <w:noProof/>
                <w:webHidden/>
              </w:rPr>
              <w:fldChar w:fldCharType="end"/>
            </w:r>
          </w:hyperlink>
        </w:p>
        <w:p w14:paraId="399ADC16" w14:textId="41E8CF85" w:rsidR="00825310" w:rsidRDefault="00E61FFE" w:rsidP="002A7D6A">
          <w:pPr>
            <w:pStyle w:val="Verzeichnis1"/>
            <w:numPr>
              <w:ilvl w:val="0"/>
              <w:numId w:val="25"/>
            </w:numPr>
            <w:rPr>
              <w:rFonts w:eastAsiaTheme="minorEastAsia"/>
              <w:noProof/>
              <w:lang w:eastAsia="de-DE"/>
            </w:rPr>
          </w:pPr>
          <w:hyperlink w:anchor="_Toc34048976" w:history="1">
            <w:r w:rsidR="00825310" w:rsidRPr="006952DE">
              <w:rPr>
                <w:rStyle w:val="Hyperlink"/>
                <w:rFonts w:ascii="Arial" w:hAnsi="Arial" w:cs="Arial"/>
                <w:noProof/>
              </w:rPr>
              <w:t>Förderhinweise und Empfehlungen</w:t>
            </w:r>
            <w:r w:rsidR="00825310">
              <w:rPr>
                <w:noProof/>
                <w:webHidden/>
              </w:rPr>
              <w:tab/>
            </w:r>
            <w:r w:rsidR="00825310">
              <w:rPr>
                <w:noProof/>
                <w:webHidden/>
              </w:rPr>
              <w:fldChar w:fldCharType="begin"/>
            </w:r>
            <w:r w:rsidR="00825310">
              <w:rPr>
                <w:noProof/>
                <w:webHidden/>
              </w:rPr>
              <w:instrText xml:space="preserve"> PAGEREF _Toc34048976 \h </w:instrText>
            </w:r>
            <w:r w:rsidR="00825310">
              <w:rPr>
                <w:noProof/>
                <w:webHidden/>
              </w:rPr>
            </w:r>
            <w:r w:rsidR="00825310">
              <w:rPr>
                <w:noProof/>
                <w:webHidden/>
              </w:rPr>
              <w:fldChar w:fldCharType="separate"/>
            </w:r>
            <w:r w:rsidR="00C23242">
              <w:rPr>
                <w:noProof/>
                <w:webHidden/>
              </w:rPr>
              <w:t>18</w:t>
            </w:r>
            <w:r w:rsidR="00825310">
              <w:rPr>
                <w:noProof/>
                <w:webHidden/>
              </w:rPr>
              <w:fldChar w:fldCharType="end"/>
            </w:r>
          </w:hyperlink>
        </w:p>
        <w:p w14:paraId="04F9F955" w14:textId="655A3E6D" w:rsidR="00825310" w:rsidRDefault="00E61FFE" w:rsidP="002A7D6A">
          <w:pPr>
            <w:pStyle w:val="Verzeichnis1"/>
            <w:numPr>
              <w:ilvl w:val="0"/>
              <w:numId w:val="25"/>
            </w:numPr>
            <w:rPr>
              <w:rFonts w:eastAsiaTheme="minorEastAsia"/>
              <w:noProof/>
              <w:lang w:eastAsia="de-DE"/>
            </w:rPr>
          </w:pPr>
          <w:hyperlink w:anchor="_Toc34048977" w:history="1">
            <w:r w:rsidR="00825310" w:rsidRPr="006952DE">
              <w:rPr>
                <w:rStyle w:val="Hyperlink"/>
                <w:rFonts w:ascii="Arial" w:hAnsi="Arial" w:cs="Arial"/>
                <w:noProof/>
              </w:rPr>
              <w:t>Literaturverzeichnis</w:t>
            </w:r>
            <w:r w:rsidR="00825310">
              <w:rPr>
                <w:noProof/>
                <w:webHidden/>
              </w:rPr>
              <w:tab/>
            </w:r>
            <w:r w:rsidR="00825310">
              <w:rPr>
                <w:noProof/>
                <w:webHidden/>
              </w:rPr>
              <w:fldChar w:fldCharType="begin"/>
            </w:r>
            <w:r w:rsidR="00825310">
              <w:rPr>
                <w:noProof/>
                <w:webHidden/>
              </w:rPr>
              <w:instrText xml:space="preserve"> PAGEREF _Toc34048977 \h </w:instrText>
            </w:r>
            <w:r w:rsidR="00825310">
              <w:rPr>
                <w:noProof/>
                <w:webHidden/>
              </w:rPr>
            </w:r>
            <w:r w:rsidR="00825310">
              <w:rPr>
                <w:noProof/>
                <w:webHidden/>
              </w:rPr>
              <w:fldChar w:fldCharType="separate"/>
            </w:r>
            <w:r w:rsidR="00C23242">
              <w:rPr>
                <w:noProof/>
                <w:webHidden/>
              </w:rPr>
              <w:t>20</w:t>
            </w:r>
            <w:r w:rsidR="00825310">
              <w:rPr>
                <w:noProof/>
                <w:webHidden/>
              </w:rPr>
              <w:fldChar w:fldCharType="end"/>
            </w:r>
          </w:hyperlink>
        </w:p>
        <w:p w14:paraId="04DEF458" w14:textId="414C4499" w:rsidR="00825310" w:rsidRDefault="00E61FFE" w:rsidP="002A7D6A">
          <w:pPr>
            <w:pStyle w:val="Verzeichnis1"/>
            <w:numPr>
              <w:ilvl w:val="0"/>
              <w:numId w:val="25"/>
            </w:numPr>
            <w:rPr>
              <w:rFonts w:eastAsiaTheme="minorEastAsia"/>
              <w:noProof/>
              <w:lang w:eastAsia="de-DE"/>
            </w:rPr>
          </w:pPr>
          <w:hyperlink w:anchor="_Toc34048978" w:history="1">
            <w:r w:rsidR="00825310" w:rsidRPr="006952DE">
              <w:rPr>
                <w:rStyle w:val="Hyperlink"/>
                <w:rFonts w:ascii="Arial" w:hAnsi="Arial" w:cs="Arial"/>
                <w:noProof/>
              </w:rPr>
              <w:t>Eigenständigkeitserklärung</w:t>
            </w:r>
            <w:r w:rsidR="00825310">
              <w:rPr>
                <w:noProof/>
                <w:webHidden/>
              </w:rPr>
              <w:tab/>
            </w:r>
            <w:r w:rsidR="00825310">
              <w:rPr>
                <w:noProof/>
                <w:webHidden/>
              </w:rPr>
              <w:fldChar w:fldCharType="begin"/>
            </w:r>
            <w:r w:rsidR="00825310">
              <w:rPr>
                <w:noProof/>
                <w:webHidden/>
              </w:rPr>
              <w:instrText xml:space="preserve"> PAGEREF _Toc34048978 \h </w:instrText>
            </w:r>
            <w:r w:rsidR="00825310">
              <w:rPr>
                <w:noProof/>
                <w:webHidden/>
              </w:rPr>
            </w:r>
            <w:r w:rsidR="00825310">
              <w:rPr>
                <w:noProof/>
                <w:webHidden/>
              </w:rPr>
              <w:fldChar w:fldCharType="separate"/>
            </w:r>
            <w:r w:rsidR="00C23242">
              <w:rPr>
                <w:noProof/>
                <w:webHidden/>
              </w:rPr>
              <w:t>21</w:t>
            </w:r>
            <w:r w:rsidR="00825310">
              <w:rPr>
                <w:noProof/>
                <w:webHidden/>
              </w:rPr>
              <w:fldChar w:fldCharType="end"/>
            </w:r>
          </w:hyperlink>
        </w:p>
        <w:p w14:paraId="2C8A545A" w14:textId="33FCC6F4" w:rsidR="00BB444C" w:rsidRPr="00BB444C" w:rsidRDefault="00A636EE" w:rsidP="008D51AC">
          <w:pPr>
            <w:tabs>
              <w:tab w:val="left" w:pos="3030"/>
            </w:tabs>
            <w:spacing w:line="360" w:lineRule="auto"/>
            <w:rPr>
              <w:rFonts w:ascii="Arial" w:hAnsi="Arial" w:cs="Arial"/>
            </w:rPr>
            <w:sectPr w:rsidR="00BB444C" w:rsidRPr="00BB444C">
              <w:pgSz w:w="11906" w:h="16838"/>
              <w:pgMar w:top="1417" w:right="1417" w:bottom="1134" w:left="1417" w:header="708" w:footer="708" w:gutter="0"/>
              <w:cols w:space="708"/>
              <w:docGrid w:linePitch="360"/>
            </w:sectPr>
          </w:pPr>
          <w:r w:rsidRPr="008D51AC">
            <w:rPr>
              <w:rFonts w:ascii="Arial" w:hAnsi="Arial" w:cs="Arial"/>
              <w:sz w:val="24"/>
              <w:szCs w:val="24"/>
            </w:rPr>
            <w:fldChar w:fldCharType="end"/>
          </w:r>
        </w:p>
      </w:sdtContent>
    </w:sdt>
    <w:p w14:paraId="22039D6E" w14:textId="2B32B84B" w:rsidR="00962E78" w:rsidRPr="00860268" w:rsidRDefault="00A636EE" w:rsidP="00EB2FDA">
      <w:pPr>
        <w:pStyle w:val="berschrift1"/>
        <w:numPr>
          <w:ilvl w:val="0"/>
          <w:numId w:val="24"/>
        </w:numPr>
        <w:spacing w:line="360" w:lineRule="auto"/>
        <w:jc w:val="both"/>
        <w:rPr>
          <w:rFonts w:ascii="Arial" w:hAnsi="Arial" w:cs="Arial"/>
        </w:rPr>
      </w:pPr>
      <w:bookmarkStart w:id="0" w:name="_Toc34048962"/>
      <w:r w:rsidRPr="00860268">
        <w:rPr>
          <w:rFonts w:ascii="Arial" w:hAnsi="Arial" w:cs="Arial"/>
        </w:rPr>
        <w:lastRenderedPageBreak/>
        <w:t>Personalie</w:t>
      </w:r>
      <w:r w:rsidR="00280EFB" w:rsidRPr="00860268">
        <w:rPr>
          <w:rFonts w:ascii="Arial" w:hAnsi="Arial" w:cs="Arial"/>
        </w:rPr>
        <w:t>n</w:t>
      </w:r>
      <w:bookmarkEnd w:id="0"/>
    </w:p>
    <w:p w14:paraId="56C4431D" w14:textId="16A73337" w:rsidR="7456F357" w:rsidRPr="000927A2" w:rsidRDefault="45C7A612" w:rsidP="00EB2FDA">
      <w:pPr>
        <w:spacing w:line="360" w:lineRule="auto"/>
        <w:jc w:val="both"/>
      </w:pPr>
      <w:r w:rsidRPr="45C7A612">
        <w:rPr>
          <w:rFonts w:ascii="Arial" w:hAnsi="Arial" w:cs="Arial"/>
          <w:sz w:val="24"/>
          <w:szCs w:val="24"/>
        </w:rPr>
        <w:t>Name, Vorname:</w:t>
      </w:r>
      <w:r w:rsidR="4C6F544B">
        <w:tab/>
      </w:r>
      <w:r w:rsidRPr="45C7A612">
        <w:rPr>
          <w:rFonts w:ascii="Arial" w:hAnsi="Arial" w:cs="Arial"/>
          <w:sz w:val="24"/>
          <w:szCs w:val="24"/>
        </w:rPr>
        <w:t>Kaiser, Petra</w:t>
      </w:r>
    </w:p>
    <w:p w14:paraId="7AE5DCE8" w14:textId="4FACE8B1" w:rsidR="00EC5396" w:rsidRPr="000927A2" w:rsidRDefault="00EC5396" w:rsidP="00EB2FDA">
      <w:pPr>
        <w:spacing w:line="360" w:lineRule="auto"/>
        <w:jc w:val="both"/>
        <w:rPr>
          <w:rFonts w:ascii="Arial" w:hAnsi="Arial" w:cs="Arial"/>
          <w:sz w:val="24"/>
        </w:rPr>
      </w:pPr>
      <w:r w:rsidRPr="000927A2">
        <w:rPr>
          <w:rFonts w:ascii="Arial" w:hAnsi="Arial" w:cs="Arial"/>
          <w:sz w:val="24"/>
        </w:rPr>
        <w:t xml:space="preserve">Geburtsdatum: </w:t>
      </w:r>
      <w:r w:rsidR="006D75E4" w:rsidRPr="000927A2">
        <w:rPr>
          <w:rFonts w:ascii="Arial" w:hAnsi="Arial" w:cs="Arial"/>
          <w:sz w:val="24"/>
        </w:rPr>
        <w:tab/>
      </w:r>
      <w:r w:rsidRPr="000927A2">
        <w:rPr>
          <w:rFonts w:ascii="Arial" w:hAnsi="Arial" w:cs="Arial"/>
          <w:sz w:val="24"/>
        </w:rPr>
        <w:t>02.12.2010</w:t>
      </w:r>
    </w:p>
    <w:p w14:paraId="052C6FAE" w14:textId="53514160" w:rsidR="00FB6C15" w:rsidRPr="000927A2" w:rsidRDefault="00FB6C15" w:rsidP="00EB2FDA">
      <w:pPr>
        <w:spacing w:line="360" w:lineRule="auto"/>
        <w:jc w:val="both"/>
        <w:rPr>
          <w:rFonts w:ascii="Arial" w:hAnsi="Arial" w:cs="Arial"/>
          <w:sz w:val="24"/>
        </w:rPr>
      </w:pPr>
      <w:r w:rsidRPr="000927A2">
        <w:rPr>
          <w:rFonts w:ascii="Arial" w:hAnsi="Arial" w:cs="Arial"/>
          <w:sz w:val="24"/>
        </w:rPr>
        <w:t>Alter:</w:t>
      </w:r>
      <w:r w:rsidRPr="000927A2">
        <w:rPr>
          <w:rFonts w:ascii="Arial" w:hAnsi="Arial" w:cs="Arial"/>
          <w:sz w:val="24"/>
        </w:rPr>
        <w:tab/>
      </w:r>
      <w:r w:rsidRPr="000927A2">
        <w:rPr>
          <w:rFonts w:ascii="Arial" w:hAnsi="Arial" w:cs="Arial"/>
          <w:sz w:val="24"/>
        </w:rPr>
        <w:tab/>
      </w:r>
      <w:r w:rsidRPr="000927A2">
        <w:rPr>
          <w:rFonts w:ascii="Arial" w:hAnsi="Arial" w:cs="Arial"/>
          <w:sz w:val="24"/>
        </w:rPr>
        <w:tab/>
        <w:t>9 Jahre</w:t>
      </w:r>
    </w:p>
    <w:p w14:paraId="67DA7AD6" w14:textId="57A8907D" w:rsidR="00FB6C15" w:rsidRPr="000927A2" w:rsidRDefault="00FE4FFC" w:rsidP="00EB2FDA">
      <w:pPr>
        <w:spacing w:line="360" w:lineRule="auto"/>
        <w:jc w:val="both"/>
        <w:rPr>
          <w:rFonts w:ascii="Arial" w:hAnsi="Arial" w:cs="Arial"/>
          <w:sz w:val="24"/>
        </w:rPr>
      </w:pPr>
      <w:r w:rsidRPr="000927A2">
        <w:rPr>
          <w:rFonts w:ascii="Arial" w:hAnsi="Arial" w:cs="Arial"/>
          <w:sz w:val="24"/>
        </w:rPr>
        <w:t>Eltern:</w:t>
      </w:r>
      <w:r w:rsidRPr="000927A2">
        <w:rPr>
          <w:rFonts w:ascii="Arial" w:hAnsi="Arial" w:cs="Arial"/>
          <w:sz w:val="24"/>
        </w:rPr>
        <w:tab/>
      </w:r>
      <w:r w:rsidRPr="000927A2">
        <w:rPr>
          <w:rFonts w:ascii="Arial" w:hAnsi="Arial" w:cs="Arial"/>
          <w:sz w:val="24"/>
        </w:rPr>
        <w:tab/>
      </w:r>
      <w:r w:rsidRPr="000927A2">
        <w:rPr>
          <w:rFonts w:ascii="Arial" w:hAnsi="Arial" w:cs="Arial"/>
          <w:sz w:val="24"/>
        </w:rPr>
        <w:tab/>
      </w:r>
    </w:p>
    <w:p w14:paraId="5BA7164D" w14:textId="18655DE5" w:rsidR="00FE4FFC" w:rsidRPr="000927A2" w:rsidRDefault="00FE4FFC" w:rsidP="00EB2FDA">
      <w:pPr>
        <w:spacing w:line="360" w:lineRule="auto"/>
        <w:jc w:val="both"/>
        <w:rPr>
          <w:rFonts w:ascii="Arial" w:hAnsi="Arial" w:cs="Arial"/>
          <w:sz w:val="24"/>
        </w:rPr>
      </w:pPr>
      <w:r w:rsidRPr="000927A2">
        <w:rPr>
          <w:rFonts w:ascii="Arial" w:hAnsi="Arial" w:cs="Arial"/>
          <w:sz w:val="24"/>
        </w:rPr>
        <w:t>Geschwister:</w:t>
      </w:r>
      <w:r w:rsidRPr="000927A2">
        <w:rPr>
          <w:rFonts w:ascii="Arial" w:hAnsi="Arial" w:cs="Arial"/>
          <w:sz w:val="24"/>
        </w:rPr>
        <w:tab/>
      </w:r>
      <w:r w:rsidRPr="000927A2">
        <w:rPr>
          <w:rFonts w:ascii="Arial" w:hAnsi="Arial" w:cs="Arial"/>
          <w:sz w:val="24"/>
        </w:rPr>
        <w:tab/>
      </w:r>
      <w:r w:rsidR="00E06ED1" w:rsidRPr="000927A2">
        <w:rPr>
          <w:rFonts w:ascii="Arial" w:hAnsi="Arial" w:cs="Arial"/>
          <w:sz w:val="24"/>
        </w:rPr>
        <w:t>eine jüngere Schwester</w:t>
      </w:r>
    </w:p>
    <w:p w14:paraId="0DC55884" w14:textId="07F43214" w:rsidR="00761A42" w:rsidRPr="000927A2" w:rsidRDefault="00213BA8" w:rsidP="00EB2FDA">
      <w:pPr>
        <w:spacing w:line="360" w:lineRule="auto"/>
        <w:jc w:val="both"/>
        <w:rPr>
          <w:rFonts w:ascii="Arial" w:hAnsi="Arial" w:cs="Arial"/>
          <w:sz w:val="24"/>
        </w:rPr>
      </w:pPr>
      <w:r w:rsidRPr="000927A2">
        <w:rPr>
          <w:rFonts w:ascii="Arial" w:hAnsi="Arial" w:cs="Arial"/>
          <w:sz w:val="24"/>
        </w:rPr>
        <w:t>Schule:</w:t>
      </w:r>
      <w:r w:rsidRPr="000927A2">
        <w:rPr>
          <w:rFonts w:ascii="Arial" w:hAnsi="Arial" w:cs="Arial"/>
          <w:sz w:val="24"/>
        </w:rPr>
        <w:tab/>
      </w:r>
      <w:r w:rsidRPr="000927A2">
        <w:rPr>
          <w:rFonts w:ascii="Arial" w:hAnsi="Arial" w:cs="Arial"/>
          <w:sz w:val="24"/>
        </w:rPr>
        <w:tab/>
      </w:r>
      <w:r w:rsidR="00A43D7A" w:rsidRPr="000927A2">
        <w:rPr>
          <w:rFonts w:ascii="Arial" w:hAnsi="Arial" w:cs="Arial"/>
          <w:sz w:val="24"/>
        </w:rPr>
        <w:t>Schule für Körperbehinderte</w:t>
      </w:r>
    </w:p>
    <w:p w14:paraId="1529C4EA" w14:textId="0E5F7211" w:rsidR="00A43D7A" w:rsidRPr="00825310" w:rsidRDefault="00314FA9" w:rsidP="00EB2FDA">
      <w:pPr>
        <w:spacing w:line="360" w:lineRule="auto"/>
        <w:jc w:val="both"/>
        <w:rPr>
          <w:rFonts w:ascii="Arial" w:hAnsi="Arial" w:cs="Arial"/>
          <w:sz w:val="24"/>
        </w:rPr>
      </w:pPr>
      <w:r w:rsidRPr="000927A2">
        <w:rPr>
          <w:rFonts w:ascii="Arial" w:hAnsi="Arial" w:cs="Arial"/>
          <w:sz w:val="24"/>
        </w:rPr>
        <w:t>Klasse:</w:t>
      </w:r>
      <w:r w:rsidRPr="000927A2">
        <w:rPr>
          <w:rFonts w:ascii="Arial" w:hAnsi="Arial" w:cs="Arial"/>
          <w:sz w:val="24"/>
        </w:rPr>
        <w:tab/>
      </w:r>
      <w:r w:rsidRPr="000927A2">
        <w:rPr>
          <w:rFonts w:ascii="Arial" w:hAnsi="Arial" w:cs="Arial"/>
          <w:sz w:val="24"/>
        </w:rPr>
        <w:tab/>
      </w:r>
      <w:r w:rsidRPr="00825310">
        <w:rPr>
          <w:rFonts w:ascii="Arial" w:hAnsi="Arial" w:cs="Arial"/>
          <w:sz w:val="24"/>
        </w:rPr>
        <w:t>DFK 1</w:t>
      </w:r>
    </w:p>
    <w:p w14:paraId="683D3E10" w14:textId="67349F7B" w:rsidR="174A1F1F" w:rsidRPr="00825310" w:rsidRDefault="174A1F1F" w:rsidP="174A1F1F">
      <w:pPr>
        <w:spacing w:line="360" w:lineRule="auto"/>
        <w:jc w:val="both"/>
        <w:rPr>
          <w:rFonts w:ascii="Arial" w:hAnsi="Arial" w:cs="Arial"/>
          <w:sz w:val="24"/>
          <w:szCs w:val="24"/>
        </w:rPr>
      </w:pPr>
      <w:r w:rsidRPr="00825310">
        <w:rPr>
          <w:rFonts w:ascii="Arial" w:hAnsi="Arial" w:cs="Arial"/>
          <w:sz w:val="24"/>
          <w:szCs w:val="24"/>
        </w:rPr>
        <w:t>Schulbesuchsjahr:</w:t>
      </w:r>
      <w:r w:rsidRPr="00825310">
        <w:tab/>
      </w:r>
      <w:r w:rsidRPr="00825310">
        <w:rPr>
          <w:rFonts w:ascii="Arial" w:hAnsi="Arial" w:cs="Arial"/>
          <w:sz w:val="24"/>
          <w:szCs w:val="24"/>
        </w:rPr>
        <w:t>2</w:t>
      </w:r>
    </w:p>
    <w:p w14:paraId="3C5D1967" w14:textId="2E8A533B" w:rsidR="00055252" w:rsidRDefault="00C64D68" w:rsidP="00FE3681">
      <w:pPr>
        <w:spacing w:after="0" w:line="360" w:lineRule="auto"/>
        <w:jc w:val="both"/>
        <w:rPr>
          <w:rFonts w:ascii="Arial" w:hAnsi="Arial" w:cs="Arial"/>
          <w:sz w:val="24"/>
          <w:szCs w:val="24"/>
        </w:rPr>
      </w:pPr>
      <w:r w:rsidRPr="00825310">
        <w:rPr>
          <w:rFonts w:ascii="Arial" w:hAnsi="Arial" w:cs="Arial"/>
          <w:sz w:val="24"/>
          <w:szCs w:val="24"/>
        </w:rPr>
        <w:t>Diagnose</w:t>
      </w:r>
      <w:r w:rsidR="00104192" w:rsidRPr="00825310">
        <w:rPr>
          <w:rFonts w:ascii="Arial" w:hAnsi="Arial" w:cs="Arial"/>
          <w:sz w:val="24"/>
          <w:szCs w:val="24"/>
        </w:rPr>
        <w:t>:</w:t>
      </w:r>
      <w:r w:rsidR="00104192" w:rsidRPr="00825310">
        <w:rPr>
          <w:rFonts w:ascii="Arial" w:hAnsi="Arial" w:cs="Arial"/>
          <w:sz w:val="24"/>
          <w:szCs w:val="24"/>
        </w:rPr>
        <w:tab/>
      </w:r>
      <w:r w:rsidR="00104192" w:rsidRPr="00825310">
        <w:rPr>
          <w:rFonts w:ascii="Arial" w:hAnsi="Arial" w:cs="Arial"/>
          <w:sz w:val="24"/>
          <w:szCs w:val="24"/>
        </w:rPr>
        <w:tab/>
      </w:r>
      <w:r w:rsidR="00055252" w:rsidRPr="00825310">
        <w:rPr>
          <w:rFonts w:ascii="Arial" w:hAnsi="Arial" w:cs="Arial"/>
          <w:sz w:val="24"/>
          <w:szCs w:val="24"/>
        </w:rPr>
        <w:t xml:space="preserve">MSP Typ </w:t>
      </w:r>
      <w:r w:rsidR="00055252" w:rsidRPr="00055252">
        <w:rPr>
          <w:rFonts w:ascii="Arial" w:hAnsi="Arial" w:cs="Arial"/>
          <w:sz w:val="24"/>
          <w:szCs w:val="24"/>
        </w:rPr>
        <w:t>1</w:t>
      </w:r>
    </w:p>
    <w:p w14:paraId="3CF09757" w14:textId="4CA96DC7" w:rsidR="00055252" w:rsidRDefault="00055252" w:rsidP="174A1F1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Tetraspastik</w:t>
      </w:r>
    </w:p>
    <w:p w14:paraId="685D9DBD" w14:textId="264AAD01" w:rsidR="00055252" w:rsidRDefault="00055252" w:rsidP="00FE3681">
      <w:pPr>
        <w:spacing w:after="0" w:line="360" w:lineRule="auto"/>
        <w:jc w:val="both"/>
        <w:rPr>
          <w:rFonts w:ascii="Arial" w:hAnsi="Arial" w:cs="Arial"/>
          <w:sz w:val="24"/>
          <w:szCs w:val="24"/>
        </w:rPr>
      </w:pPr>
      <w:r>
        <w:rPr>
          <w:rFonts w:ascii="Arial" w:hAnsi="Arial" w:cs="Arial"/>
          <w:sz w:val="24"/>
          <w:szCs w:val="24"/>
        </w:rPr>
        <w:t>Hilfsmittel:</w:t>
      </w:r>
      <w:r>
        <w:rPr>
          <w:rFonts w:ascii="Arial" w:hAnsi="Arial" w:cs="Arial"/>
          <w:sz w:val="24"/>
          <w:szCs w:val="24"/>
        </w:rPr>
        <w:tab/>
      </w:r>
      <w:r>
        <w:rPr>
          <w:rFonts w:ascii="Arial" w:hAnsi="Arial" w:cs="Arial"/>
          <w:sz w:val="24"/>
          <w:szCs w:val="24"/>
        </w:rPr>
        <w:tab/>
      </w:r>
      <w:r w:rsidR="000F00A9">
        <w:rPr>
          <w:rFonts w:ascii="Arial" w:hAnsi="Arial" w:cs="Arial"/>
          <w:sz w:val="24"/>
          <w:szCs w:val="24"/>
        </w:rPr>
        <w:t>Rollstuhl</w:t>
      </w:r>
    </w:p>
    <w:p w14:paraId="2208D2FD" w14:textId="22D83A8D" w:rsidR="000F00A9" w:rsidRDefault="000F00A9" w:rsidP="00FE36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Rollator</w:t>
      </w:r>
    </w:p>
    <w:p w14:paraId="45E4F49F" w14:textId="346AE474" w:rsidR="000F00A9" w:rsidRDefault="000F00A9" w:rsidP="00FE36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Brille</w:t>
      </w:r>
    </w:p>
    <w:p w14:paraId="1E36F89F" w14:textId="687514FF" w:rsidR="000F00A9" w:rsidRPr="00104192" w:rsidRDefault="000F00A9" w:rsidP="00FE36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Orthesen</w:t>
      </w:r>
    </w:p>
    <w:p w14:paraId="79DDC42D" w14:textId="77777777" w:rsidR="00A1520A" w:rsidRDefault="00A1520A" w:rsidP="00A927F3">
      <w:pPr>
        <w:spacing w:after="0" w:line="360" w:lineRule="auto"/>
        <w:jc w:val="both"/>
        <w:rPr>
          <w:rFonts w:ascii="Arial" w:hAnsi="Arial" w:cs="Arial"/>
          <w:sz w:val="24"/>
          <w:szCs w:val="24"/>
        </w:rPr>
      </w:pPr>
    </w:p>
    <w:p w14:paraId="0E769BAE" w14:textId="63933F78" w:rsidR="00331BFE" w:rsidRPr="00860268" w:rsidRDefault="00A1096B" w:rsidP="00EB2FDA">
      <w:pPr>
        <w:pStyle w:val="berschrift1"/>
        <w:numPr>
          <w:ilvl w:val="0"/>
          <w:numId w:val="24"/>
        </w:numPr>
        <w:spacing w:line="360" w:lineRule="auto"/>
        <w:jc w:val="both"/>
        <w:rPr>
          <w:rFonts w:ascii="Arial" w:hAnsi="Arial" w:cs="Arial"/>
        </w:rPr>
      </w:pPr>
      <w:bookmarkStart w:id="1" w:name="_Toc34048963"/>
      <w:r w:rsidRPr="00860268">
        <w:rPr>
          <w:rFonts w:ascii="Arial" w:hAnsi="Arial" w:cs="Arial"/>
        </w:rPr>
        <w:t>Anlass der Untersuchun</w:t>
      </w:r>
      <w:r w:rsidR="00331BFE" w:rsidRPr="00860268">
        <w:rPr>
          <w:rFonts w:ascii="Arial" w:hAnsi="Arial" w:cs="Arial"/>
        </w:rPr>
        <w:t>g</w:t>
      </w:r>
      <w:r w:rsidR="00250049" w:rsidRPr="00860268">
        <w:rPr>
          <w:rFonts w:ascii="Arial" w:hAnsi="Arial" w:cs="Arial"/>
        </w:rPr>
        <w:t>, sonderpädagogische Fragestellung</w:t>
      </w:r>
      <w:bookmarkEnd w:id="1"/>
    </w:p>
    <w:p w14:paraId="38087227" w14:textId="15CB6689" w:rsidR="00724A52" w:rsidRDefault="13EC48E1" w:rsidP="174A1F1F">
      <w:pPr>
        <w:spacing w:line="360" w:lineRule="auto"/>
        <w:jc w:val="both"/>
        <w:rPr>
          <w:rFonts w:ascii="Arial" w:hAnsi="Arial" w:cs="Arial"/>
          <w:sz w:val="24"/>
          <w:szCs w:val="24"/>
        </w:rPr>
      </w:pPr>
      <w:r w:rsidRPr="13EC48E1">
        <w:rPr>
          <w:rFonts w:ascii="Arial" w:hAnsi="Arial" w:cs="Arial"/>
          <w:sz w:val="24"/>
          <w:szCs w:val="24"/>
        </w:rPr>
        <w:t>Petra hat eine Tetraspastik und die Stoffwechselerkrankung MPS Typ 1. Diese wurde im Juli 2011 diagnostiziert. Sie besucht die Diagnose</w:t>
      </w:r>
      <w:r w:rsidR="00724A52">
        <w:rPr>
          <w:rFonts w:ascii="Arial" w:hAnsi="Arial" w:cs="Arial"/>
          <w:sz w:val="24"/>
          <w:szCs w:val="24"/>
        </w:rPr>
        <w:t>- und F</w:t>
      </w:r>
      <w:r w:rsidRPr="13EC48E1">
        <w:rPr>
          <w:rFonts w:ascii="Arial" w:hAnsi="Arial" w:cs="Arial"/>
          <w:sz w:val="24"/>
          <w:szCs w:val="24"/>
        </w:rPr>
        <w:t xml:space="preserve">örderklasse </w:t>
      </w:r>
      <w:r w:rsidR="00724A52">
        <w:rPr>
          <w:rFonts w:ascii="Arial" w:hAnsi="Arial" w:cs="Arial"/>
          <w:sz w:val="24"/>
          <w:szCs w:val="24"/>
        </w:rPr>
        <w:t>eines Förderzentrums mit dem Förderschwerpunkt körperliche und motorische Entwicklung</w:t>
      </w:r>
      <w:r w:rsidRPr="13EC48E1">
        <w:rPr>
          <w:rFonts w:ascii="Arial" w:hAnsi="Arial" w:cs="Arial"/>
          <w:sz w:val="24"/>
          <w:szCs w:val="24"/>
        </w:rPr>
        <w:t>. Petra wird nach dem Grundschullehrplan Plus unterrichtet. Im Rahmen dieses Fördergutachtens soll überprüft werden, nach welchem Lehrplan Petra bestmöglich gefördert und zum Lernen motiviert werden kann. Nach Vermutungen der Lehrerin soll bei der Untersuchung vor allem festgestellt werden, ob der Lehrplan für den Förderschwerpunkt geistige Entwicklung für Petra besser geeignet ist</w:t>
      </w:r>
      <w:r w:rsidR="00724A52">
        <w:rPr>
          <w:rFonts w:ascii="Arial" w:hAnsi="Arial" w:cs="Arial"/>
          <w:sz w:val="24"/>
          <w:szCs w:val="24"/>
        </w:rPr>
        <w:t>.</w:t>
      </w:r>
      <w:r w:rsidR="00724A52" w:rsidRPr="00724A52">
        <w:rPr>
          <w:rFonts w:ascii="Arial" w:hAnsi="Arial" w:cs="Arial"/>
          <w:sz w:val="24"/>
          <w:szCs w:val="24"/>
        </w:rPr>
        <w:t xml:space="preserve"> </w:t>
      </w:r>
    </w:p>
    <w:p w14:paraId="1882A356" w14:textId="392C95B4" w:rsidR="002C256F" w:rsidRDefault="00724A52" w:rsidP="00825310">
      <w:pPr>
        <w:spacing w:after="0" w:line="360" w:lineRule="auto"/>
        <w:jc w:val="both"/>
        <w:rPr>
          <w:rFonts w:ascii="Arial" w:hAnsi="Arial" w:cs="Arial"/>
          <w:sz w:val="24"/>
          <w:szCs w:val="24"/>
        </w:rPr>
      </w:pPr>
      <w:r w:rsidRPr="13EC48E1">
        <w:rPr>
          <w:rFonts w:ascii="Arial" w:hAnsi="Arial" w:cs="Arial"/>
          <w:sz w:val="24"/>
          <w:szCs w:val="24"/>
        </w:rPr>
        <w:t xml:space="preserve">Das sonderpädagogische Fördergutachten wurde im Rahmen </w:t>
      </w:r>
      <w:r>
        <w:rPr>
          <w:rFonts w:ascii="Arial" w:hAnsi="Arial" w:cs="Arial"/>
          <w:sz w:val="24"/>
          <w:szCs w:val="24"/>
        </w:rPr>
        <w:t>des</w:t>
      </w:r>
      <w:r w:rsidRPr="13EC48E1">
        <w:rPr>
          <w:rFonts w:ascii="Arial" w:hAnsi="Arial" w:cs="Arial"/>
          <w:sz w:val="24"/>
          <w:szCs w:val="24"/>
        </w:rPr>
        <w:t xml:space="preserve"> Studiums der Körperbehindertenpädagogik an der Julius-Maximilians-Universität Würzburg erstellt. </w:t>
      </w:r>
      <w:r w:rsidRPr="13EC48E1">
        <w:rPr>
          <w:rFonts w:ascii="Arial" w:hAnsi="Arial" w:cs="Arial"/>
          <w:sz w:val="24"/>
          <w:szCs w:val="24"/>
        </w:rPr>
        <w:lastRenderedPageBreak/>
        <w:t>Es darf deshalb nicht zu schullaufbahnrechtlichen Entscheidungen herangezogen werden. Die Schule kann hingegen Hinweise für die Förderung der Schülerin entnehmen.</w:t>
      </w:r>
    </w:p>
    <w:p w14:paraId="7E77E025" w14:textId="77777777" w:rsidR="00FE3681" w:rsidRDefault="00FE3681" w:rsidP="00FE3681">
      <w:pPr>
        <w:spacing w:after="0" w:line="360" w:lineRule="auto"/>
        <w:jc w:val="both"/>
        <w:rPr>
          <w:rFonts w:ascii="Arial" w:hAnsi="Arial" w:cs="Arial"/>
          <w:sz w:val="24"/>
          <w:szCs w:val="24"/>
        </w:rPr>
      </w:pPr>
    </w:p>
    <w:p w14:paraId="31E761E2" w14:textId="2A687F5B" w:rsidR="0089361F" w:rsidRDefault="2ED9DFBC" w:rsidP="00EB2FDA">
      <w:pPr>
        <w:pStyle w:val="berschrift1"/>
        <w:numPr>
          <w:ilvl w:val="0"/>
          <w:numId w:val="24"/>
        </w:numPr>
        <w:spacing w:line="360" w:lineRule="auto"/>
        <w:jc w:val="both"/>
        <w:rPr>
          <w:rFonts w:ascii="Arial" w:hAnsi="Arial" w:cs="Arial"/>
        </w:rPr>
      </w:pPr>
      <w:bookmarkStart w:id="2" w:name="_Toc34048964"/>
      <w:r w:rsidRPr="2ED9DFBC">
        <w:rPr>
          <w:rFonts w:ascii="Arial" w:hAnsi="Arial" w:cs="Arial"/>
        </w:rPr>
        <w:t>Informationsquelle</w:t>
      </w:r>
      <w:r w:rsidR="0089361F">
        <w:rPr>
          <w:rFonts w:ascii="Arial" w:hAnsi="Arial" w:cs="Arial"/>
        </w:rPr>
        <w:t>n</w:t>
      </w:r>
      <w:bookmarkEnd w:id="2"/>
    </w:p>
    <w:p w14:paraId="476F59C2" w14:textId="765F288D" w:rsidR="0089361F" w:rsidRPr="0089361F" w:rsidRDefault="508623F6" w:rsidP="508623F6">
      <w:pPr>
        <w:pStyle w:val="Listenabsatz"/>
        <w:numPr>
          <w:ilvl w:val="0"/>
          <w:numId w:val="4"/>
        </w:numPr>
        <w:spacing w:line="360" w:lineRule="auto"/>
        <w:jc w:val="both"/>
        <w:rPr>
          <w:rFonts w:eastAsiaTheme="minorEastAsia"/>
          <w:sz w:val="24"/>
          <w:szCs w:val="24"/>
        </w:rPr>
      </w:pPr>
      <w:r w:rsidRPr="508623F6">
        <w:rPr>
          <w:rFonts w:ascii="Arial" w:hAnsi="Arial" w:cs="Arial"/>
          <w:sz w:val="24"/>
          <w:szCs w:val="24"/>
        </w:rPr>
        <w:t>Beobachtungen im Unterrichtsgeschehen am 29.11.2019</w:t>
      </w:r>
    </w:p>
    <w:p w14:paraId="3EC2248F" w14:textId="0FA3AEAF" w:rsidR="0089361F" w:rsidRPr="0089361F" w:rsidRDefault="508623F6" w:rsidP="508623F6">
      <w:pPr>
        <w:pStyle w:val="Listenabsatz"/>
        <w:numPr>
          <w:ilvl w:val="0"/>
          <w:numId w:val="4"/>
        </w:numPr>
        <w:spacing w:line="360" w:lineRule="auto"/>
        <w:jc w:val="both"/>
        <w:rPr>
          <w:sz w:val="24"/>
          <w:szCs w:val="24"/>
        </w:rPr>
      </w:pPr>
      <w:r w:rsidRPr="508623F6">
        <w:rPr>
          <w:rFonts w:ascii="Arial" w:hAnsi="Arial" w:cs="Arial"/>
          <w:sz w:val="24"/>
          <w:szCs w:val="24"/>
        </w:rPr>
        <w:t>Informationen aus der Schülerakte der Förderschule 29.11.2019</w:t>
      </w:r>
    </w:p>
    <w:p w14:paraId="68729EF5" w14:textId="0A4394C2" w:rsidR="0089361F" w:rsidRPr="0089361F" w:rsidRDefault="508623F6" w:rsidP="508623F6">
      <w:pPr>
        <w:pStyle w:val="Listenabsatz"/>
        <w:numPr>
          <w:ilvl w:val="0"/>
          <w:numId w:val="4"/>
        </w:numPr>
        <w:spacing w:line="360" w:lineRule="auto"/>
        <w:jc w:val="both"/>
        <w:rPr>
          <w:sz w:val="24"/>
          <w:szCs w:val="24"/>
        </w:rPr>
      </w:pPr>
      <w:r w:rsidRPr="508623F6">
        <w:rPr>
          <w:rFonts w:ascii="Arial" w:hAnsi="Arial" w:cs="Arial"/>
          <w:sz w:val="24"/>
          <w:szCs w:val="24"/>
        </w:rPr>
        <w:t>Gespräch mit der Klassenlehrerin am 29.11.2019</w:t>
      </w:r>
    </w:p>
    <w:p w14:paraId="2FB023DE" w14:textId="1933766D" w:rsidR="0089361F" w:rsidRPr="0089361F" w:rsidRDefault="508623F6" w:rsidP="508623F6">
      <w:pPr>
        <w:pStyle w:val="Listenabsatz"/>
        <w:numPr>
          <w:ilvl w:val="0"/>
          <w:numId w:val="4"/>
        </w:numPr>
        <w:spacing w:line="360" w:lineRule="auto"/>
        <w:jc w:val="both"/>
        <w:rPr>
          <w:sz w:val="24"/>
          <w:szCs w:val="24"/>
        </w:rPr>
      </w:pPr>
      <w:r w:rsidRPr="508623F6">
        <w:rPr>
          <w:rFonts w:ascii="Arial" w:hAnsi="Arial" w:cs="Arial"/>
          <w:sz w:val="24"/>
          <w:szCs w:val="24"/>
        </w:rPr>
        <w:t>Durchführung de</w:t>
      </w:r>
      <w:r w:rsidR="00724A52">
        <w:rPr>
          <w:rFonts w:ascii="Arial" w:hAnsi="Arial" w:cs="Arial"/>
          <w:sz w:val="24"/>
          <w:szCs w:val="24"/>
        </w:rPr>
        <w:t>r</w:t>
      </w:r>
      <w:r w:rsidRPr="508623F6">
        <w:rPr>
          <w:rFonts w:ascii="Arial" w:hAnsi="Arial" w:cs="Arial"/>
          <w:sz w:val="24"/>
          <w:szCs w:val="24"/>
        </w:rPr>
        <w:t xml:space="preserve"> KABC-II am 06.12.2019</w:t>
      </w:r>
    </w:p>
    <w:p w14:paraId="1CC44CB9" w14:textId="3EDED55D" w:rsidR="0089361F" w:rsidRPr="0089361F" w:rsidRDefault="508623F6" w:rsidP="508623F6">
      <w:pPr>
        <w:pStyle w:val="Listenabsatz"/>
        <w:numPr>
          <w:ilvl w:val="0"/>
          <w:numId w:val="4"/>
        </w:numPr>
        <w:spacing w:line="360" w:lineRule="auto"/>
        <w:jc w:val="both"/>
        <w:rPr>
          <w:sz w:val="24"/>
          <w:szCs w:val="24"/>
        </w:rPr>
      </w:pPr>
      <w:r w:rsidRPr="508623F6">
        <w:rPr>
          <w:rFonts w:ascii="Arial" w:hAnsi="Arial" w:cs="Arial"/>
          <w:sz w:val="24"/>
          <w:szCs w:val="24"/>
        </w:rPr>
        <w:t>Durchführung des FEESS 1-2 am 13.12.2019</w:t>
      </w:r>
    </w:p>
    <w:p w14:paraId="5A0CE483" w14:textId="7FD9CCC5" w:rsidR="0089361F" w:rsidRPr="00FE3681" w:rsidRDefault="508623F6" w:rsidP="00825310">
      <w:pPr>
        <w:pStyle w:val="Listenabsatz"/>
        <w:numPr>
          <w:ilvl w:val="0"/>
          <w:numId w:val="4"/>
        </w:numPr>
        <w:spacing w:after="0" w:line="360" w:lineRule="auto"/>
        <w:jc w:val="both"/>
        <w:rPr>
          <w:sz w:val="24"/>
          <w:szCs w:val="24"/>
        </w:rPr>
      </w:pPr>
      <w:r w:rsidRPr="508623F6">
        <w:rPr>
          <w:rFonts w:ascii="Arial" w:hAnsi="Arial" w:cs="Arial"/>
          <w:sz w:val="24"/>
          <w:szCs w:val="24"/>
        </w:rPr>
        <w:t>Gespräch mit der Klassenlehrerin am 13.12.2019</w:t>
      </w:r>
    </w:p>
    <w:p w14:paraId="61918E10" w14:textId="77777777" w:rsidR="00FE3681" w:rsidRPr="00025214" w:rsidRDefault="00FE3681" w:rsidP="00825310">
      <w:pPr>
        <w:spacing w:after="0" w:line="360" w:lineRule="auto"/>
        <w:jc w:val="both"/>
        <w:rPr>
          <w:rFonts w:ascii="Arial" w:hAnsi="Arial" w:cs="Arial"/>
          <w:sz w:val="24"/>
          <w:szCs w:val="24"/>
        </w:rPr>
      </w:pPr>
    </w:p>
    <w:p w14:paraId="3D48EA5A" w14:textId="3ED5F1F8" w:rsidR="0089361F" w:rsidRDefault="0089361F" w:rsidP="00EB2FDA">
      <w:pPr>
        <w:pStyle w:val="berschrift1"/>
        <w:numPr>
          <w:ilvl w:val="0"/>
          <w:numId w:val="24"/>
        </w:numPr>
        <w:spacing w:line="360" w:lineRule="auto"/>
        <w:jc w:val="both"/>
        <w:rPr>
          <w:rFonts w:ascii="Arial" w:hAnsi="Arial" w:cs="Arial"/>
        </w:rPr>
      </w:pPr>
      <w:bookmarkStart w:id="3" w:name="_Toc34048965"/>
      <w:r>
        <w:rPr>
          <w:rFonts w:ascii="Arial" w:hAnsi="Arial" w:cs="Arial"/>
        </w:rPr>
        <w:t>Kennzeichnung der bisherigen Entwicklungsumstände</w:t>
      </w:r>
      <w:bookmarkEnd w:id="3"/>
    </w:p>
    <w:p w14:paraId="06C4BB74" w14:textId="40F7A0EB" w:rsidR="00004C88" w:rsidRDefault="77766B1E" w:rsidP="00FE3681">
      <w:pPr>
        <w:spacing w:after="0" w:line="360" w:lineRule="auto"/>
        <w:jc w:val="both"/>
        <w:rPr>
          <w:rFonts w:ascii="Arial" w:eastAsia="Arial" w:hAnsi="Arial" w:cs="Arial"/>
          <w:color w:val="000000" w:themeColor="text1"/>
          <w:sz w:val="24"/>
          <w:szCs w:val="24"/>
        </w:rPr>
      </w:pPr>
      <w:r w:rsidRPr="77766B1E">
        <w:rPr>
          <w:rFonts w:ascii="Arial" w:eastAsia="Arial" w:hAnsi="Arial" w:cs="Arial"/>
          <w:sz w:val="24"/>
          <w:szCs w:val="24"/>
        </w:rPr>
        <w:t>Die Schülerin wohnt zusammen mit ihrer jüngeren Schwester bei ihren Eltern. Über die Lehrkraft wurde in Erfahrung gebracht, dass die Elter</w:t>
      </w:r>
      <w:r w:rsidRPr="77766B1E">
        <w:rPr>
          <w:rFonts w:ascii="Arial" w:eastAsia="Arial" w:hAnsi="Arial" w:cs="Arial"/>
          <w:color w:val="000000" w:themeColor="text1"/>
          <w:sz w:val="24"/>
          <w:szCs w:val="24"/>
        </w:rPr>
        <w:t xml:space="preserve">n Griechen mit türkischer Abstammung seien, zuhause jedoch deutsch gesprochen würde. </w:t>
      </w:r>
      <w:r w:rsidRPr="77766B1E">
        <w:rPr>
          <w:rFonts w:ascii="Arial" w:eastAsia="Arial" w:hAnsi="Arial" w:cs="Arial"/>
          <w:sz w:val="24"/>
          <w:szCs w:val="24"/>
        </w:rPr>
        <w:t>Seit 2011 hat Petra die Diagnose MSP Typ 1 (Mukopolysaccharidose Typ 1). Es handelt sich hierbei um einen erblich bedingten Enzym-Defekt, der zu einer Störung des zellulären Stoffwechsels führt. Typische Merkmale der Erkrankung, die bei Petra auftreten, sind eine Sehschwäche, schwere Skelettveränderungen mit Wachstumsretardierung und Gelenkversteifungen sowie einen Makro</w:t>
      </w:r>
      <w:r w:rsidR="00A927F3">
        <w:rPr>
          <w:rFonts w:ascii="Arial" w:eastAsia="Arial" w:hAnsi="Arial" w:cs="Arial"/>
          <w:sz w:val="24"/>
          <w:szCs w:val="24"/>
        </w:rPr>
        <w:t>z</w:t>
      </w:r>
      <w:r w:rsidRPr="77766B1E">
        <w:rPr>
          <w:rFonts w:ascii="Arial" w:eastAsia="Arial" w:hAnsi="Arial" w:cs="Arial"/>
          <w:sz w:val="24"/>
          <w:szCs w:val="24"/>
        </w:rPr>
        <w:t>ephalus.</w:t>
      </w:r>
      <w:r w:rsidR="00A927F3">
        <w:rPr>
          <w:rFonts w:ascii="Arial" w:eastAsia="Arial" w:hAnsi="Arial" w:cs="Arial"/>
          <w:sz w:val="24"/>
          <w:szCs w:val="24"/>
        </w:rPr>
        <w:t xml:space="preserve"> </w:t>
      </w:r>
      <w:r w:rsidRPr="77766B1E">
        <w:rPr>
          <w:rFonts w:ascii="Arial" w:eastAsia="Arial" w:hAnsi="Arial" w:cs="Arial"/>
          <w:color w:val="000000" w:themeColor="text1"/>
          <w:sz w:val="24"/>
          <w:szCs w:val="24"/>
        </w:rPr>
        <w:t>Weitere Merkmale der MSP Typ 1 sind eine geistige Retardierung mit Hörschwäche. Unklar ist jedoch</w:t>
      </w:r>
      <w:r w:rsidR="00A927F3">
        <w:rPr>
          <w:rFonts w:ascii="Arial" w:eastAsia="Arial" w:hAnsi="Arial" w:cs="Arial"/>
          <w:color w:val="000000" w:themeColor="text1"/>
          <w:sz w:val="24"/>
          <w:szCs w:val="24"/>
        </w:rPr>
        <w:t>,</w:t>
      </w:r>
      <w:r w:rsidRPr="77766B1E">
        <w:rPr>
          <w:rFonts w:ascii="Arial" w:eastAsia="Arial" w:hAnsi="Arial" w:cs="Arial"/>
          <w:color w:val="000000" w:themeColor="text1"/>
          <w:sz w:val="24"/>
          <w:szCs w:val="24"/>
        </w:rPr>
        <w:t xml:space="preserve"> inwieweit diese Merkmale bei Petra ausgeprägt sind. </w:t>
      </w:r>
      <w:r w:rsidR="00004C88">
        <w:rPr>
          <w:rFonts w:ascii="Arial" w:eastAsia="Arial" w:hAnsi="Arial" w:cs="Arial"/>
          <w:color w:val="000000" w:themeColor="text1"/>
          <w:sz w:val="24"/>
          <w:szCs w:val="24"/>
        </w:rPr>
        <w:t>Auf die Diagnose</w:t>
      </w:r>
      <w:r w:rsidR="00004C88" w:rsidRPr="77766B1E">
        <w:rPr>
          <w:rFonts w:ascii="Arial" w:eastAsia="Arial" w:hAnsi="Arial" w:cs="Arial"/>
          <w:color w:val="000000" w:themeColor="text1"/>
          <w:sz w:val="24"/>
          <w:szCs w:val="24"/>
        </w:rPr>
        <w:t xml:space="preserve"> </w:t>
      </w:r>
      <w:r w:rsidRPr="77766B1E">
        <w:rPr>
          <w:rFonts w:ascii="Arial" w:eastAsia="Arial" w:hAnsi="Arial" w:cs="Arial"/>
          <w:color w:val="000000" w:themeColor="text1"/>
          <w:sz w:val="24"/>
          <w:szCs w:val="24"/>
        </w:rPr>
        <w:t>folgten zwei Krankenhausaufenthalte, bei denen Stenose (Verengung von Blutgefäßen oder anderen Hohlorganen)</w:t>
      </w:r>
      <w:r w:rsidR="00004C88">
        <w:rPr>
          <w:rFonts w:ascii="Arial" w:eastAsia="Arial" w:hAnsi="Arial" w:cs="Arial"/>
          <w:color w:val="000000" w:themeColor="text1"/>
          <w:sz w:val="24"/>
          <w:szCs w:val="24"/>
        </w:rPr>
        <w:t xml:space="preserve"> -</w:t>
      </w:r>
      <w:r w:rsidRPr="77766B1E">
        <w:rPr>
          <w:rFonts w:ascii="Arial" w:eastAsia="Arial" w:hAnsi="Arial" w:cs="Arial"/>
          <w:color w:val="000000" w:themeColor="text1"/>
          <w:sz w:val="24"/>
          <w:szCs w:val="24"/>
        </w:rPr>
        <w:t xml:space="preserve"> Operationen im Bereich des Nackens durchgeführt wurden. Des Weiteren erhielt Petra eine Knochenmarkstransplantation. Bei ihrer jüngeren Schwester wurde dieselbe Erkrankung festgestellt. Nach der Geburt erhielt diese jedoch eine Stammzellimplantation, wodurch bei ihr keine Einschränkungen festzustellen seien.</w:t>
      </w:r>
    </w:p>
    <w:p w14:paraId="1C2C56E0" w14:textId="77A4C273" w:rsidR="002C256F" w:rsidRDefault="77766B1E" w:rsidP="00FE3681">
      <w:pPr>
        <w:spacing w:after="0" w:line="360" w:lineRule="auto"/>
        <w:jc w:val="both"/>
        <w:rPr>
          <w:rFonts w:ascii="Arial" w:eastAsia="Arial" w:hAnsi="Arial" w:cs="Arial"/>
          <w:color w:val="000000" w:themeColor="text1"/>
          <w:sz w:val="24"/>
          <w:szCs w:val="24"/>
        </w:rPr>
      </w:pPr>
      <w:r w:rsidRPr="77766B1E">
        <w:rPr>
          <w:rFonts w:ascii="Arial" w:eastAsia="Arial" w:hAnsi="Arial" w:cs="Arial"/>
          <w:color w:val="000000" w:themeColor="text1"/>
          <w:sz w:val="24"/>
          <w:szCs w:val="24"/>
        </w:rPr>
        <w:t xml:space="preserve">Nun ist Petra in der Diagnose- und Förderklasse im zweiten Schulbesuchsjahr und erhält dort zweimal in der Woche Ergo- sowie Physiotherapie und einmal in der Woche Logotherapie. Nach der Schule besucht Petra die Tagesstätte und verbringt somit den </w:t>
      </w:r>
      <w:r w:rsidRPr="77766B1E">
        <w:rPr>
          <w:rFonts w:ascii="Arial" w:eastAsia="Arial" w:hAnsi="Arial" w:cs="Arial"/>
          <w:color w:val="000000" w:themeColor="text1"/>
          <w:sz w:val="24"/>
          <w:szCs w:val="24"/>
        </w:rPr>
        <w:lastRenderedPageBreak/>
        <w:t xml:space="preserve">Tag bis 16:15 Uhr im Förderzentrum. Ein schulinterner Test wurde bereits zur Einschulung durchgeführt sowie auch genaue Verhaltensbeobachtungen und der Test “Tip Mal” zur Feststellung von Wortverständnis und der Erfassung von zwei bis drei Inhalten aus einem Satz. Des Weiteren wurden vor der Einschulung gezielte Spiel- und Verhaltensbeobachtungen sowie eine logopädische Diagnostik und eine Sehfähigkeitsüberprüfung durchgeführt. Dennoch seien der Lehrerin im Unterricht einige Situationen aufgefallen, in denen Petra Schwierigkeiten in der visuellen Verarbeitung habe. So könne sie ihr bekannte Gegenstände aus geringem Abstand nicht erkennen oder verwechsle diese. Als Hilfsmittel verwendet Petra einen Rollstuhl, Rollator, Brille und </w:t>
      </w:r>
      <w:r w:rsidRPr="77766B1E">
        <w:rPr>
          <w:rFonts w:ascii="Arial" w:hAnsi="Arial" w:cs="Arial"/>
          <w:sz w:val="24"/>
          <w:szCs w:val="24"/>
        </w:rPr>
        <w:t>Orthesen</w:t>
      </w:r>
      <w:r w:rsidRPr="77766B1E">
        <w:rPr>
          <w:rFonts w:ascii="Arial" w:eastAsia="Arial" w:hAnsi="Arial" w:cs="Arial"/>
          <w:color w:val="000000" w:themeColor="text1"/>
          <w:sz w:val="24"/>
          <w:szCs w:val="24"/>
        </w:rPr>
        <w:t>.</w:t>
      </w:r>
    </w:p>
    <w:p w14:paraId="443A700D" w14:textId="6CFB171F" w:rsidR="002C256F" w:rsidRPr="002C256F" w:rsidRDefault="002C256F" w:rsidP="00A927F3">
      <w:pPr>
        <w:spacing w:after="0" w:line="360" w:lineRule="auto"/>
        <w:jc w:val="both"/>
        <w:rPr>
          <w:rFonts w:ascii="Arial" w:eastAsia="Arial" w:hAnsi="Arial" w:cs="Arial"/>
          <w:color w:val="000000" w:themeColor="text1"/>
          <w:sz w:val="24"/>
          <w:szCs w:val="24"/>
        </w:rPr>
      </w:pPr>
    </w:p>
    <w:p w14:paraId="1D81B600" w14:textId="5A96652E" w:rsidR="00A927F3" w:rsidRPr="00A927F3" w:rsidRDefault="508623F6" w:rsidP="00025214">
      <w:pPr>
        <w:pStyle w:val="berschrift1"/>
        <w:numPr>
          <w:ilvl w:val="0"/>
          <w:numId w:val="24"/>
        </w:numPr>
        <w:spacing w:line="360" w:lineRule="auto"/>
        <w:jc w:val="both"/>
      </w:pPr>
      <w:bookmarkStart w:id="4" w:name="_Toc34048966"/>
      <w:r w:rsidRPr="508623F6">
        <w:rPr>
          <w:rFonts w:ascii="Arial" w:hAnsi="Arial" w:cs="Arial"/>
        </w:rPr>
        <w:t>Aktueller Entwicklungs- und Leistungsstand</w:t>
      </w:r>
      <w:bookmarkEnd w:id="4"/>
    </w:p>
    <w:p w14:paraId="48F9BF65" w14:textId="6B1847A7" w:rsidR="508623F6" w:rsidRDefault="5A16DB2E" w:rsidP="00A927F3">
      <w:pPr>
        <w:spacing w:after="0" w:line="360" w:lineRule="auto"/>
        <w:jc w:val="both"/>
      </w:pPr>
      <w:r w:rsidRPr="5A16DB2E">
        <w:rPr>
          <w:rFonts w:ascii="Arial" w:eastAsia="Arial" w:hAnsi="Arial" w:cs="Arial"/>
          <w:sz w:val="24"/>
          <w:szCs w:val="24"/>
          <w:u w:val="single"/>
        </w:rPr>
        <w:t>Motorik</w:t>
      </w:r>
    </w:p>
    <w:p w14:paraId="13605667" w14:textId="49858434" w:rsidR="508623F6" w:rsidRPr="00A927F3" w:rsidRDefault="5A16DB2E" w:rsidP="622D4D89">
      <w:pPr>
        <w:spacing w:line="360" w:lineRule="auto"/>
        <w:jc w:val="both"/>
        <w:rPr>
          <w:rFonts w:ascii="Arial" w:eastAsia="Arial" w:hAnsi="Arial" w:cs="Arial"/>
          <w:sz w:val="24"/>
          <w:szCs w:val="24"/>
        </w:rPr>
      </w:pPr>
      <w:r w:rsidRPr="5A16DB2E">
        <w:rPr>
          <w:rFonts w:ascii="Arial" w:eastAsia="Arial" w:hAnsi="Arial" w:cs="Arial"/>
          <w:sz w:val="24"/>
          <w:szCs w:val="24"/>
        </w:rPr>
        <w:t xml:space="preserve">Petra verwendet den Rollator, indem sie auf der Sitzfläche sitzt und ihre Füße zur Fortbewegung nutzt. Mit dem Rollator kommt Petra nur sehr langsam vorwärts, weshalb sie dabei zunächst abwartet, ob jemand zur Hilfe kommt, bevor sie um Hilfe bittet oder sich schließlich selbstständig fortbewegt. Im Standardrollstuhl hingegen kann sich Petra selbstständig fortbewegen. Sie schiebt den Rollstuhl dabei mit beiden Händen an. Im Unterricht sitzt sie auf dem Stuhl. Beim Umsetzen vom Rollstuhl auf den Stuhl und zurück </w:t>
      </w:r>
      <w:r w:rsidRPr="00A927F3">
        <w:rPr>
          <w:rFonts w:ascii="Arial" w:eastAsia="Arial" w:hAnsi="Arial" w:cs="Arial"/>
          <w:sz w:val="24"/>
          <w:szCs w:val="24"/>
        </w:rPr>
        <w:t xml:space="preserve">versucht sie es </w:t>
      </w:r>
      <w:commentRangeStart w:id="5"/>
      <w:commentRangeEnd w:id="5"/>
      <w:r w:rsidRPr="00A927F3">
        <w:rPr>
          <w:rFonts w:ascii="Arial" w:eastAsia="Arial" w:hAnsi="Arial" w:cs="Arial"/>
          <w:sz w:val="24"/>
          <w:szCs w:val="24"/>
        </w:rPr>
        <w:t>selbstständig und benötigt dann ebenfalls Hilfe.</w:t>
      </w:r>
    </w:p>
    <w:p w14:paraId="199A92B5" w14:textId="336CC329" w:rsidR="508623F6" w:rsidRDefault="622D4D89" w:rsidP="508623F6">
      <w:pPr>
        <w:spacing w:line="360" w:lineRule="auto"/>
        <w:jc w:val="both"/>
      </w:pPr>
      <w:r w:rsidRPr="00A927F3">
        <w:rPr>
          <w:rFonts w:ascii="Arial" w:eastAsia="Arial" w:hAnsi="Arial" w:cs="Arial"/>
          <w:sz w:val="24"/>
          <w:szCs w:val="24"/>
        </w:rPr>
        <w:t xml:space="preserve">Petra hält den Stift in der rechten Hand, sehr weit oben und sehr locker. Sie benutzt nicht durchgängig dieselbe Stifthaltung, sondern wechselt zwischen dem Pinzettengriff und dem Dreipunktgriff. Beim </w:t>
      </w:r>
      <w:r w:rsidRPr="622D4D89">
        <w:rPr>
          <w:rFonts w:ascii="Arial" w:eastAsia="Arial" w:hAnsi="Arial" w:cs="Arial"/>
          <w:sz w:val="24"/>
          <w:szCs w:val="24"/>
        </w:rPr>
        <w:t xml:space="preserve">Schreiben baut Petra sehr wenig Druck auf den Stift auf. Das Schriftbild ihres Namens ist nicht leserlich. Zudem übermalt Petra beim Ausmalen Grenzen. </w:t>
      </w:r>
    </w:p>
    <w:p w14:paraId="28FAE96E" w14:textId="29400AAE" w:rsidR="508623F6" w:rsidRDefault="508623F6" w:rsidP="00FE3681">
      <w:pPr>
        <w:spacing w:after="0" w:line="360" w:lineRule="auto"/>
        <w:jc w:val="both"/>
      </w:pPr>
      <w:r w:rsidRPr="508623F6">
        <w:rPr>
          <w:rFonts w:ascii="Arial" w:eastAsia="Arial" w:hAnsi="Arial" w:cs="Arial"/>
          <w:sz w:val="24"/>
          <w:szCs w:val="24"/>
        </w:rPr>
        <w:t>Das beidhändige Arbeiten kann beobachtet werden, wenn sie beim Schreiben mit der rechten Hand, die linke Hand zur Hilfe nimm</w:t>
      </w:r>
      <w:r w:rsidR="00FB770B">
        <w:rPr>
          <w:rFonts w:ascii="Arial" w:eastAsia="Arial" w:hAnsi="Arial" w:cs="Arial"/>
          <w:sz w:val="24"/>
          <w:szCs w:val="24"/>
        </w:rPr>
        <w:t>t</w:t>
      </w:r>
      <w:r w:rsidRPr="508623F6">
        <w:rPr>
          <w:rFonts w:ascii="Arial" w:eastAsia="Arial" w:hAnsi="Arial" w:cs="Arial"/>
          <w:sz w:val="24"/>
          <w:szCs w:val="24"/>
        </w:rPr>
        <w:t xml:space="preserve">, um das Blatt festzuhalten. </w:t>
      </w:r>
    </w:p>
    <w:p w14:paraId="33BC504E" w14:textId="49200727" w:rsidR="00A927F3" w:rsidRDefault="00A927F3" w:rsidP="00A927F3">
      <w:pPr>
        <w:spacing w:after="0" w:line="360" w:lineRule="auto"/>
        <w:jc w:val="both"/>
        <w:rPr>
          <w:rFonts w:ascii="Arial" w:eastAsia="Arial" w:hAnsi="Arial" w:cs="Arial"/>
          <w:sz w:val="24"/>
          <w:szCs w:val="24"/>
          <w:u w:val="single"/>
        </w:rPr>
      </w:pPr>
    </w:p>
    <w:p w14:paraId="5C2DB880" w14:textId="027A953F" w:rsidR="508623F6" w:rsidRDefault="508623F6" w:rsidP="00A927F3">
      <w:pPr>
        <w:spacing w:after="0" w:line="360" w:lineRule="auto"/>
        <w:jc w:val="both"/>
      </w:pPr>
      <w:r w:rsidRPr="508623F6">
        <w:rPr>
          <w:rFonts w:ascii="Arial" w:eastAsia="Arial" w:hAnsi="Arial" w:cs="Arial"/>
          <w:sz w:val="24"/>
          <w:szCs w:val="24"/>
          <w:u w:val="single"/>
        </w:rPr>
        <w:t>Wahrnehmung</w:t>
      </w:r>
    </w:p>
    <w:p w14:paraId="446343E7" w14:textId="30A82C9A" w:rsidR="508623F6" w:rsidRDefault="622D4D89" w:rsidP="508623F6">
      <w:pPr>
        <w:spacing w:line="360" w:lineRule="auto"/>
        <w:jc w:val="both"/>
      </w:pPr>
      <w:r w:rsidRPr="622D4D89">
        <w:rPr>
          <w:rFonts w:ascii="Arial" w:eastAsia="Arial" w:hAnsi="Arial" w:cs="Arial"/>
          <w:sz w:val="24"/>
          <w:szCs w:val="24"/>
        </w:rPr>
        <w:t xml:space="preserve">Im Bereich der visuellen Wahrnehmung ist zu beobachten, dass sich Petra auf Gegenstände konzentrieren kann.  Petra kann mit ihren Augen dem Finger oder dem Gegenstand fokussiert folgen und diesen gezielt greifen. Auch kann Petra die Farben </w:t>
      </w:r>
      <w:r w:rsidRPr="622D4D89">
        <w:rPr>
          <w:rFonts w:ascii="Arial" w:eastAsia="Arial" w:hAnsi="Arial" w:cs="Arial"/>
          <w:sz w:val="24"/>
          <w:szCs w:val="24"/>
        </w:rPr>
        <w:lastRenderedPageBreak/>
        <w:t xml:space="preserve">der Stifte visuell differenzieren. Des Weiteren ist zu beobachten, dass Petra sowohl ihren handschriftlich geschriebenen, als auch den gedruckten Namen auf einem Blatt nicht wiedererkennt. </w:t>
      </w:r>
    </w:p>
    <w:p w14:paraId="227F2EF6" w14:textId="1046BDA3" w:rsidR="508623F6" w:rsidRDefault="5A16DB2E" w:rsidP="00825310">
      <w:pPr>
        <w:spacing w:after="0" w:line="360" w:lineRule="auto"/>
        <w:jc w:val="both"/>
        <w:rPr>
          <w:rFonts w:ascii="Arial" w:eastAsia="Arial" w:hAnsi="Arial" w:cs="Arial"/>
          <w:sz w:val="24"/>
          <w:szCs w:val="24"/>
        </w:rPr>
      </w:pPr>
      <w:r w:rsidRPr="5A16DB2E">
        <w:rPr>
          <w:rFonts w:ascii="Arial" w:eastAsia="Arial" w:hAnsi="Arial" w:cs="Arial"/>
          <w:sz w:val="24"/>
          <w:szCs w:val="24"/>
        </w:rPr>
        <w:t xml:space="preserve">Im Bereich der auditiven Wahrnehmung fällt auf, dass Petra einer bestimmten Schallquelle die Richtung entnehmen kann. Petra hört der Lehrkraft trotz Störquellen zu. </w:t>
      </w:r>
    </w:p>
    <w:p w14:paraId="04E5C5B9" w14:textId="77777777" w:rsidR="00A927F3" w:rsidRDefault="00A927F3" w:rsidP="00A927F3">
      <w:pPr>
        <w:spacing w:after="0" w:line="360" w:lineRule="auto"/>
        <w:jc w:val="both"/>
        <w:rPr>
          <w:rFonts w:ascii="Arial" w:eastAsia="Arial" w:hAnsi="Arial" w:cs="Arial"/>
          <w:sz w:val="24"/>
          <w:szCs w:val="24"/>
        </w:rPr>
      </w:pPr>
    </w:p>
    <w:p w14:paraId="77ED0463" w14:textId="3861852B" w:rsidR="508623F6" w:rsidRDefault="5A16DB2E" w:rsidP="00A927F3">
      <w:pPr>
        <w:spacing w:after="0" w:line="360" w:lineRule="auto"/>
        <w:jc w:val="both"/>
        <w:rPr>
          <w:rFonts w:ascii="Arial" w:eastAsia="Arial" w:hAnsi="Arial" w:cs="Arial"/>
          <w:sz w:val="24"/>
          <w:szCs w:val="24"/>
        </w:rPr>
      </w:pPr>
      <w:r w:rsidRPr="5A16DB2E">
        <w:rPr>
          <w:rFonts w:ascii="Arial" w:eastAsia="Arial" w:hAnsi="Arial" w:cs="Arial"/>
          <w:sz w:val="24"/>
          <w:szCs w:val="24"/>
          <w:u w:val="single"/>
        </w:rPr>
        <w:t>Sprache und Kommunikation</w:t>
      </w:r>
    </w:p>
    <w:p w14:paraId="785BB90D" w14:textId="581FE4FC" w:rsidR="508623F6" w:rsidRDefault="5A16DB2E" w:rsidP="5A16DB2E">
      <w:pPr>
        <w:spacing w:line="360" w:lineRule="auto"/>
        <w:jc w:val="both"/>
        <w:rPr>
          <w:rFonts w:ascii="Arial" w:eastAsia="Arial" w:hAnsi="Arial" w:cs="Arial"/>
          <w:sz w:val="24"/>
          <w:szCs w:val="24"/>
        </w:rPr>
      </w:pPr>
      <w:r w:rsidRPr="5A16DB2E">
        <w:rPr>
          <w:rFonts w:ascii="Arial" w:eastAsia="Arial" w:hAnsi="Arial" w:cs="Arial"/>
          <w:sz w:val="24"/>
          <w:szCs w:val="24"/>
        </w:rPr>
        <w:t xml:space="preserve">Petra kann sich sprachlich mitteilen. Die Aussprache ist dabei deutlich. Sie nutzt die deutsche Sprache zur Kommunikation und spricht dabei in ganzen Sätzen. Jedoch treten hier auch dysgrammatische Sätze auf, so verwendet sie beispielsweise die bestimmten Artikel falsch. Laute kann Petra richtig bilden. In ihrem Wortschatz fällt auf, dass sie vor allem die Wörter „nein“ und „aber“ sehr häufig im Unterrichtsgeschehen </w:t>
      </w:r>
      <w:r w:rsidR="00004C88">
        <w:rPr>
          <w:rFonts w:ascii="Arial" w:eastAsia="Arial" w:hAnsi="Arial" w:cs="Arial"/>
          <w:sz w:val="24"/>
          <w:szCs w:val="24"/>
        </w:rPr>
        <w:t>einsetzt</w:t>
      </w:r>
      <w:r w:rsidRPr="5A16DB2E">
        <w:rPr>
          <w:rFonts w:ascii="Arial" w:eastAsia="Arial" w:hAnsi="Arial" w:cs="Arial"/>
          <w:sz w:val="24"/>
          <w:szCs w:val="24"/>
        </w:rPr>
        <w:t xml:space="preserve">. Auch zeigt Petra Mimik und Gestik in ihrem Ausdrucksverhalten. </w:t>
      </w:r>
    </w:p>
    <w:p w14:paraId="476FAEAB" w14:textId="679B6491" w:rsidR="508623F6" w:rsidRDefault="5A16DB2E" w:rsidP="508623F6">
      <w:pPr>
        <w:spacing w:line="360" w:lineRule="auto"/>
        <w:jc w:val="both"/>
        <w:rPr>
          <w:rFonts w:ascii="Arial" w:eastAsia="Arial" w:hAnsi="Arial" w:cs="Arial"/>
          <w:sz w:val="24"/>
          <w:szCs w:val="24"/>
        </w:rPr>
      </w:pPr>
      <w:r w:rsidRPr="5A16DB2E">
        <w:rPr>
          <w:rFonts w:ascii="Arial" w:eastAsia="Arial" w:hAnsi="Arial" w:cs="Arial"/>
          <w:sz w:val="24"/>
          <w:szCs w:val="24"/>
        </w:rPr>
        <w:t xml:space="preserve">Petra versteht die Sprache in Form von Fragen, in Interaktion, bei Diskussionen, Anweisungen und Aufforderungen. Die Anweisungen der Lehrkraft nimmt sie auf, kann sie jedoch nicht immer umsetzen. Auch nonverbale Signale wie Mimik, Gestik und Körperhaltung werden von ihr in den meisten Situationen verstanden. Darüber hinaus versteht Petra Witze, stellt aber auch selbst ironische oder rhetorische Fragen. </w:t>
      </w:r>
    </w:p>
    <w:p w14:paraId="2305041F" w14:textId="694E204C" w:rsidR="508623F6" w:rsidRDefault="5A16DB2E" w:rsidP="00825310">
      <w:pPr>
        <w:spacing w:after="0" w:line="360" w:lineRule="auto"/>
        <w:jc w:val="both"/>
        <w:rPr>
          <w:rFonts w:ascii="Arial" w:eastAsia="Arial" w:hAnsi="Arial" w:cs="Arial"/>
          <w:sz w:val="24"/>
          <w:szCs w:val="24"/>
        </w:rPr>
      </w:pPr>
      <w:r w:rsidRPr="5A16DB2E">
        <w:rPr>
          <w:rFonts w:ascii="Arial" w:eastAsia="Arial" w:hAnsi="Arial" w:cs="Arial"/>
          <w:sz w:val="24"/>
          <w:szCs w:val="24"/>
        </w:rPr>
        <w:t>Petra teilt sich im aktiven Unterrichtsgeschehen und den Unterrichtsgesprächen kaum mit. Hierbei ist eine geringe Gesprächsbereitschaft zu beobachten. In Situationen hingegen, in denen ihr etwas besonders wichtig ist oder sie sich für etwas interessiert, zeigt sie dagegen eine sehr hohe Gesprächsbereitschaft.</w:t>
      </w:r>
      <w:r w:rsidR="00E67A0A">
        <w:rPr>
          <w:rFonts w:ascii="Arial" w:eastAsia="Arial" w:hAnsi="Arial" w:cs="Arial"/>
          <w:sz w:val="24"/>
          <w:szCs w:val="24"/>
        </w:rPr>
        <w:t xml:space="preserve"> Petra erzählt freudig und in kurzen Sätzen von ihren Erlebnissen vor der Klasse, wenn sie danach gefragt wird.</w:t>
      </w:r>
      <w:r w:rsidRPr="5A16DB2E">
        <w:rPr>
          <w:rFonts w:ascii="Arial" w:eastAsia="Arial" w:hAnsi="Arial" w:cs="Arial"/>
          <w:sz w:val="24"/>
          <w:szCs w:val="24"/>
        </w:rPr>
        <w:t xml:space="preserve"> In Einzelsituationen nimmt sie oft Kontakt auf und kommuniziert auch außerhalb des Unterrichtsgeschehens gerne mit ihren MitschülerInnen.</w:t>
      </w:r>
    </w:p>
    <w:p w14:paraId="30878D31" w14:textId="77777777" w:rsidR="00A927F3" w:rsidRDefault="00A927F3" w:rsidP="00A927F3">
      <w:pPr>
        <w:spacing w:after="0" w:line="360" w:lineRule="auto"/>
        <w:jc w:val="both"/>
        <w:rPr>
          <w:rFonts w:ascii="Arial" w:eastAsia="Arial" w:hAnsi="Arial" w:cs="Arial"/>
          <w:sz w:val="24"/>
          <w:szCs w:val="24"/>
        </w:rPr>
      </w:pPr>
    </w:p>
    <w:p w14:paraId="06C7F2EB" w14:textId="348F7A4C" w:rsidR="508623F6" w:rsidRDefault="508623F6" w:rsidP="00A927F3">
      <w:pPr>
        <w:spacing w:after="0" w:line="360" w:lineRule="auto"/>
        <w:jc w:val="both"/>
        <w:rPr>
          <w:rFonts w:ascii="Arial" w:eastAsia="Arial" w:hAnsi="Arial" w:cs="Arial"/>
          <w:sz w:val="24"/>
          <w:szCs w:val="24"/>
          <w:u w:val="single"/>
        </w:rPr>
      </w:pPr>
      <w:r w:rsidRPr="508623F6">
        <w:rPr>
          <w:rFonts w:ascii="Arial" w:eastAsia="Arial" w:hAnsi="Arial" w:cs="Arial"/>
          <w:sz w:val="24"/>
          <w:szCs w:val="24"/>
          <w:u w:val="single"/>
        </w:rPr>
        <w:t>Kognition</w:t>
      </w:r>
      <w:r w:rsidRPr="508623F6">
        <w:rPr>
          <w:rFonts w:ascii="Arial" w:eastAsia="Arial" w:hAnsi="Arial" w:cs="Arial"/>
          <w:sz w:val="24"/>
          <w:szCs w:val="24"/>
        </w:rPr>
        <w:t xml:space="preserve"> </w:t>
      </w:r>
    </w:p>
    <w:p w14:paraId="110FB4EE" w14:textId="16E6604A" w:rsidR="508623F6" w:rsidRDefault="13EC48E1" w:rsidP="508623F6">
      <w:pPr>
        <w:spacing w:line="360" w:lineRule="auto"/>
        <w:jc w:val="both"/>
        <w:rPr>
          <w:rFonts w:ascii="Arial" w:eastAsia="Arial" w:hAnsi="Arial" w:cs="Arial"/>
          <w:sz w:val="24"/>
          <w:szCs w:val="24"/>
        </w:rPr>
      </w:pPr>
      <w:r w:rsidRPr="13EC48E1">
        <w:rPr>
          <w:rFonts w:ascii="Arial" w:eastAsia="Arial" w:hAnsi="Arial" w:cs="Arial"/>
          <w:sz w:val="24"/>
          <w:szCs w:val="24"/>
        </w:rPr>
        <w:t>Petra kann das Abschlusslied nicht wiedergeben. Auch das genaue Datum ihres Geburtstages weiß Petra drei Tage vor ihrem Geburtstag nicht. Dennoch fällt auf, dass Petra in bestimmten Bereichen über konkretes Sachwissen verfügt.</w:t>
      </w:r>
    </w:p>
    <w:p w14:paraId="68FBF6E3" w14:textId="253B4EAA" w:rsidR="00067C8E" w:rsidRPr="00067C8E" w:rsidRDefault="5A16DB2E" w:rsidP="00067C8E">
      <w:pPr>
        <w:spacing w:line="360" w:lineRule="auto"/>
        <w:jc w:val="both"/>
        <w:rPr>
          <w:rFonts w:ascii="Arial" w:eastAsia="Arial" w:hAnsi="Arial" w:cs="Arial"/>
          <w:sz w:val="24"/>
          <w:szCs w:val="24"/>
        </w:rPr>
      </w:pPr>
      <w:r w:rsidRPr="5A16DB2E">
        <w:rPr>
          <w:rFonts w:ascii="Arial" w:eastAsia="Arial" w:hAnsi="Arial" w:cs="Arial"/>
          <w:sz w:val="24"/>
          <w:szCs w:val="24"/>
        </w:rPr>
        <w:t xml:space="preserve">Im Bereich Aufmerksamkeit und Konzentration wird deutlich, dass Petra sich allgemein nur wenige Minuten auf eine Sache oder eine Aufgabe konzentrieren kann. Zunächst </w:t>
      </w:r>
      <w:r w:rsidRPr="5A16DB2E">
        <w:rPr>
          <w:rFonts w:ascii="Arial" w:eastAsia="Arial" w:hAnsi="Arial" w:cs="Arial"/>
          <w:sz w:val="24"/>
          <w:szCs w:val="24"/>
        </w:rPr>
        <w:lastRenderedPageBreak/>
        <w:t xml:space="preserve">kann sich Petra auf das Unterrichtsgeschehen fokussieren und konzentrieren. Nach kurzer Zeit lässt sie sich jedoch von ihrer eigentlichen Aufgabe ablenken. Selbstständig beginnt Petra dabei kaum Aufgaben. Die Arbeitsmaterialien werden </w:t>
      </w:r>
      <w:r w:rsidRPr="00067C8E">
        <w:rPr>
          <w:rFonts w:ascii="Arial" w:eastAsia="Arial" w:hAnsi="Arial" w:cs="Arial"/>
          <w:sz w:val="24"/>
          <w:szCs w:val="24"/>
        </w:rPr>
        <w:t>auch anderweitig zum Spielen verwendet. Weiterhin kann sich Petra nur wenige Minuten mit einer Aufgabe beschäftigen und verfügt nur über eine kurze Aufmerksamkeitsdauer.</w:t>
      </w:r>
      <w:r w:rsidR="00C21F8C" w:rsidRPr="00067C8E">
        <w:rPr>
          <w:rFonts w:ascii="Arial" w:eastAsia="Arial" w:hAnsi="Arial" w:cs="Arial"/>
          <w:sz w:val="24"/>
          <w:szCs w:val="24"/>
        </w:rPr>
        <w:t xml:space="preserve"> </w:t>
      </w:r>
      <w:r w:rsidRPr="00067C8E">
        <w:rPr>
          <w:rFonts w:ascii="Arial" w:eastAsia="Arial" w:hAnsi="Arial" w:cs="Arial"/>
          <w:sz w:val="24"/>
          <w:szCs w:val="24"/>
        </w:rPr>
        <w:t>Geforderte Aufgaben werden von Petra nicht zu Ende gebracht. Bei der Suche nach Lösungen von Problemen gibt Petra nach wenigen Minuten auf. Auch fällt auf, dass Petra häufig nach der Lehrkraft ruft und ihr dann meistens mitteilt, dass sie nach ihrem Empfinden mit der Aufgabe fertig ist.</w:t>
      </w:r>
    </w:p>
    <w:p w14:paraId="2A57581E" w14:textId="46EAED13" w:rsidR="00067C8E" w:rsidRPr="00067C8E" w:rsidRDefault="00FA6742" w:rsidP="00067C8E">
      <w:pPr>
        <w:spacing w:line="360" w:lineRule="auto"/>
        <w:jc w:val="both"/>
        <w:rPr>
          <w:rFonts w:ascii="Arial" w:eastAsia="Arial" w:hAnsi="Arial" w:cs="Arial"/>
          <w:sz w:val="24"/>
          <w:szCs w:val="24"/>
        </w:rPr>
      </w:pPr>
      <w:r w:rsidRPr="00067C8E">
        <w:rPr>
          <w:rFonts w:ascii="Arial" w:eastAsia="Arial" w:hAnsi="Arial" w:cs="Arial"/>
          <w:sz w:val="24"/>
          <w:szCs w:val="24"/>
        </w:rPr>
        <w:t xml:space="preserve">Im Fach Deutsch kann Petra die eingeführten Buchstaben M/m, A/a, I/i und O/o je nach Tagesform benennen. </w:t>
      </w:r>
      <w:r w:rsidR="00C21F8C" w:rsidRPr="00067C8E">
        <w:rPr>
          <w:rFonts w:ascii="Arial" w:eastAsia="Arial" w:hAnsi="Arial" w:cs="Arial"/>
          <w:sz w:val="24"/>
          <w:szCs w:val="24"/>
        </w:rPr>
        <w:t xml:space="preserve">An der Lerntheke erarbeitet sie die Buchstaben ausdauernd und in ihrem Tempo. Das Zusammenlesen zu Silben gelingt ihr noch nicht. Dennoch können intensiv geübte Ganzwörter von ihr erkannt werden. </w:t>
      </w:r>
      <w:r w:rsidR="00E67A0A" w:rsidRPr="00067C8E">
        <w:rPr>
          <w:rFonts w:ascii="Arial" w:eastAsia="Arial" w:hAnsi="Arial" w:cs="Arial"/>
          <w:sz w:val="24"/>
          <w:szCs w:val="24"/>
        </w:rPr>
        <w:t>Auf einer Vorlage kann Petra die Buchstaben nachspuren. Das selbstständige Schreiben in Zeilen fällt ihr schwer.</w:t>
      </w:r>
    </w:p>
    <w:p w14:paraId="043E43ED" w14:textId="6B5E83C4" w:rsidR="00DF55FC" w:rsidRPr="00067C8E" w:rsidRDefault="00E67A0A" w:rsidP="00067C8E">
      <w:pPr>
        <w:spacing w:after="0" w:line="360" w:lineRule="auto"/>
        <w:jc w:val="both"/>
        <w:rPr>
          <w:rFonts w:ascii="Arial" w:eastAsia="Arial" w:hAnsi="Arial" w:cs="Arial"/>
          <w:sz w:val="24"/>
          <w:szCs w:val="24"/>
        </w:rPr>
      </w:pPr>
      <w:r w:rsidRPr="00067C8E">
        <w:rPr>
          <w:rFonts w:ascii="Arial" w:eastAsia="Arial" w:hAnsi="Arial" w:cs="Arial"/>
          <w:sz w:val="24"/>
          <w:szCs w:val="24"/>
        </w:rPr>
        <w:t>Im Fach Mathematik</w:t>
      </w:r>
      <w:r w:rsidR="00CC5B57" w:rsidRPr="00067C8E">
        <w:rPr>
          <w:rFonts w:ascii="Arial" w:eastAsia="Arial" w:hAnsi="Arial" w:cs="Arial"/>
          <w:sz w:val="24"/>
          <w:szCs w:val="24"/>
        </w:rPr>
        <w:t xml:space="preserve"> kann Petra die Ziffern bis 5 nennen sowie Mengen bis 5 abzählen. Bis zur Menge 2 kann Petra die Anzahl auf einen Blick schnell erfassen. Das Erfassen der Mächtigkeit von Mengen und die Zahlbeziehungen wie „größer“, „kleiner“ oder „gleich“ sind nicht gesichert. </w:t>
      </w:r>
    </w:p>
    <w:p w14:paraId="23F1D6CA" w14:textId="6CCBB4B0" w:rsidR="00DF55FC" w:rsidRPr="00067C8E" w:rsidRDefault="00DF55FC" w:rsidP="00067C8E">
      <w:pPr>
        <w:spacing w:after="0" w:line="360" w:lineRule="auto"/>
        <w:jc w:val="both"/>
        <w:rPr>
          <w:rFonts w:ascii="Arial" w:eastAsia="Arial" w:hAnsi="Arial" w:cs="Arial"/>
          <w:sz w:val="24"/>
          <w:szCs w:val="24"/>
        </w:rPr>
      </w:pPr>
      <w:r w:rsidRPr="00067C8E">
        <w:rPr>
          <w:rFonts w:ascii="Arial" w:eastAsia="Arial" w:hAnsi="Arial" w:cs="Arial"/>
          <w:sz w:val="24"/>
          <w:szCs w:val="24"/>
        </w:rPr>
        <w:t xml:space="preserve">Bearbeitet Petra handelnd mit Hilfe eines Erwachsenen die einzelnen Rechenschritte einer Aufgabe, kann sie die Zwischenergebnisse nennen. Das selbstständige Lösen von Vergleichs-, Zerlegungs- oder Plusaufgaben gelingt ihr noch nicht. </w:t>
      </w:r>
    </w:p>
    <w:p w14:paraId="35B0E104" w14:textId="77777777" w:rsidR="00C21F8C" w:rsidRPr="00067C8E" w:rsidRDefault="00C21F8C" w:rsidP="00067C8E">
      <w:pPr>
        <w:spacing w:after="0" w:line="360" w:lineRule="auto"/>
        <w:jc w:val="both"/>
        <w:rPr>
          <w:rFonts w:ascii="Arial" w:eastAsia="Arial" w:hAnsi="Arial" w:cs="Arial"/>
          <w:sz w:val="24"/>
          <w:szCs w:val="24"/>
        </w:rPr>
      </w:pPr>
    </w:p>
    <w:p w14:paraId="5ED7F5B2" w14:textId="604C99DD" w:rsidR="508623F6" w:rsidRPr="00067C8E" w:rsidRDefault="508623F6" w:rsidP="00067C8E">
      <w:pPr>
        <w:spacing w:after="0" w:line="360" w:lineRule="auto"/>
        <w:jc w:val="both"/>
        <w:rPr>
          <w:rFonts w:ascii="Arial" w:eastAsia="Arial" w:hAnsi="Arial" w:cs="Arial"/>
          <w:sz w:val="24"/>
          <w:szCs w:val="24"/>
          <w:highlight w:val="yellow"/>
          <w:u w:val="single"/>
        </w:rPr>
      </w:pPr>
      <w:r w:rsidRPr="00067C8E">
        <w:rPr>
          <w:rFonts w:ascii="Arial" w:eastAsia="Arial" w:hAnsi="Arial" w:cs="Arial"/>
          <w:sz w:val="24"/>
          <w:szCs w:val="24"/>
          <w:u w:val="single"/>
        </w:rPr>
        <w:t>Lern- und Arbeitsverhalten</w:t>
      </w:r>
    </w:p>
    <w:p w14:paraId="4FEABEA9" w14:textId="4B8925C7" w:rsidR="508623F6" w:rsidRDefault="5A16DB2E" w:rsidP="00067C8E">
      <w:pPr>
        <w:spacing w:line="360" w:lineRule="auto"/>
        <w:jc w:val="both"/>
        <w:rPr>
          <w:rFonts w:ascii="Arial" w:eastAsia="Arial" w:hAnsi="Arial" w:cs="Arial"/>
          <w:sz w:val="24"/>
          <w:szCs w:val="24"/>
        </w:rPr>
      </w:pPr>
      <w:r w:rsidRPr="00067C8E">
        <w:rPr>
          <w:rFonts w:ascii="Arial" w:eastAsia="Arial" w:hAnsi="Arial" w:cs="Arial"/>
          <w:sz w:val="24"/>
          <w:szCs w:val="24"/>
        </w:rPr>
        <w:t>Petra zeigt im Schulkontext insgesamt wenig Interesse an Sachverhalten. Sie kann sich kurze Anweisungen merken</w:t>
      </w:r>
      <w:r w:rsidRPr="5A16DB2E">
        <w:rPr>
          <w:rFonts w:ascii="Arial" w:eastAsia="Arial" w:hAnsi="Arial" w:cs="Arial"/>
          <w:sz w:val="24"/>
          <w:szCs w:val="24"/>
        </w:rPr>
        <w:t xml:space="preserve">, es gelingt ihr jedoch nicht, einen mehrteiligen Arbeitsauftrag umzusetzen. </w:t>
      </w:r>
    </w:p>
    <w:p w14:paraId="297BF6B9" w14:textId="40306332" w:rsidR="508623F6" w:rsidRDefault="5A16DB2E" w:rsidP="5A16DB2E">
      <w:pPr>
        <w:spacing w:line="360" w:lineRule="auto"/>
        <w:jc w:val="both"/>
        <w:rPr>
          <w:rFonts w:ascii="Arial" w:eastAsia="Arial" w:hAnsi="Arial" w:cs="Arial"/>
          <w:sz w:val="24"/>
          <w:szCs w:val="24"/>
        </w:rPr>
      </w:pPr>
      <w:r w:rsidRPr="5A16DB2E">
        <w:rPr>
          <w:rFonts w:ascii="Arial" w:eastAsia="Arial" w:hAnsi="Arial" w:cs="Arial"/>
          <w:sz w:val="24"/>
          <w:szCs w:val="24"/>
        </w:rPr>
        <w:t>Wenn sie einen Arbeitsauftrag bekommt, sagt Petra schnell „Nein.“ oder „Das brauche ich nicht.“, noch bevor sie sich das Arbeitsblatt angesehen hat. Dann benötigt es Überzeugungsarbeit, bis Petra anfängt, den Auftrag zu bearbeiten. Sie bearbeitet diesen sehr langsam, kann sich nur sehr kurz auf diesen konzentrieren und lässt sich währenddessen leicht von anderen Dingen ablenken. Nach der Ablenkung muss die Lehrerin sie erst wieder darauf hinweisen, dass sie weiterarbeiten soll.</w:t>
      </w:r>
    </w:p>
    <w:p w14:paraId="04981AEF" w14:textId="77777777" w:rsidR="00067C8E" w:rsidRDefault="5A16DB2E" w:rsidP="00A927F3">
      <w:pPr>
        <w:spacing w:after="0" w:line="360" w:lineRule="auto"/>
        <w:jc w:val="both"/>
        <w:rPr>
          <w:rFonts w:ascii="Arial" w:eastAsia="Arial" w:hAnsi="Arial" w:cs="Arial"/>
          <w:sz w:val="24"/>
          <w:szCs w:val="24"/>
        </w:rPr>
      </w:pPr>
      <w:r w:rsidRPr="5A16DB2E">
        <w:rPr>
          <w:rFonts w:ascii="Arial" w:eastAsia="Arial" w:hAnsi="Arial" w:cs="Arial"/>
          <w:sz w:val="24"/>
          <w:szCs w:val="24"/>
        </w:rPr>
        <w:lastRenderedPageBreak/>
        <w:t>Petra versucht alltägliche Probleme selbstständig zu bewältigen.</w:t>
      </w:r>
    </w:p>
    <w:p w14:paraId="741D3FD1" w14:textId="77777777" w:rsidR="00004C88" w:rsidRDefault="00004C88" w:rsidP="00A927F3">
      <w:pPr>
        <w:spacing w:after="0" w:line="360" w:lineRule="auto"/>
        <w:jc w:val="both"/>
        <w:rPr>
          <w:rFonts w:ascii="Arial" w:eastAsia="Arial" w:hAnsi="Arial" w:cs="Arial"/>
          <w:sz w:val="24"/>
          <w:szCs w:val="24"/>
          <w:u w:val="single"/>
        </w:rPr>
      </w:pPr>
    </w:p>
    <w:p w14:paraId="09E015BD" w14:textId="61D2EEBA" w:rsidR="508623F6" w:rsidRPr="00067C8E" w:rsidRDefault="508623F6" w:rsidP="00A927F3">
      <w:pPr>
        <w:spacing w:after="0" w:line="360" w:lineRule="auto"/>
        <w:jc w:val="both"/>
        <w:rPr>
          <w:rFonts w:ascii="Arial" w:eastAsia="Arial" w:hAnsi="Arial" w:cs="Arial"/>
          <w:sz w:val="24"/>
          <w:szCs w:val="24"/>
        </w:rPr>
      </w:pPr>
      <w:r w:rsidRPr="508623F6">
        <w:rPr>
          <w:rFonts w:ascii="Arial" w:eastAsia="Arial" w:hAnsi="Arial" w:cs="Arial"/>
          <w:sz w:val="24"/>
          <w:szCs w:val="24"/>
          <w:u w:val="single"/>
        </w:rPr>
        <w:t>Emotional-soziale Fähigkeiten</w:t>
      </w:r>
    </w:p>
    <w:p w14:paraId="7D1A5124" w14:textId="03638C0A" w:rsidR="508623F6" w:rsidRPr="00A25B77" w:rsidRDefault="5A16DB2E" w:rsidP="5A16DB2E">
      <w:pPr>
        <w:spacing w:line="360" w:lineRule="auto"/>
        <w:jc w:val="both"/>
        <w:rPr>
          <w:rFonts w:ascii="Arial" w:eastAsia="Arial" w:hAnsi="Arial" w:cs="Arial"/>
          <w:sz w:val="24"/>
          <w:szCs w:val="24"/>
        </w:rPr>
      </w:pPr>
      <w:r w:rsidRPr="5A16DB2E">
        <w:rPr>
          <w:rFonts w:ascii="Arial" w:eastAsia="Arial" w:hAnsi="Arial" w:cs="Arial"/>
          <w:sz w:val="24"/>
          <w:szCs w:val="24"/>
        </w:rPr>
        <w:t>Mit ihren MitschülerInnen tritt Petra gerne in Kontakt. Außerdem sucht Petra aktiv Kontakt zur Lehrperson und ruft dabei laut ihren Namen mehrmals hintereinander aus, bis diese reagiert. Auf die Versuche der Lehrerin Kontakt mit Petra aufzunehmen reagiert sie. Insgesamt spricht Petra freundlich zu ihren Mitmenschen, indem sie sich bedankt und freundlich um etwas bittet.</w:t>
      </w:r>
    </w:p>
    <w:p w14:paraId="159D2DC6" w14:textId="5BEAC971" w:rsidR="00FE3681" w:rsidRDefault="5A16DB2E" w:rsidP="001F3F74">
      <w:pPr>
        <w:spacing w:after="0" w:line="360" w:lineRule="auto"/>
        <w:jc w:val="both"/>
      </w:pPr>
      <w:r w:rsidRPr="5A16DB2E">
        <w:rPr>
          <w:rFonts w:ascii="Arial" w:eastAsia="Arial" w:hAnsi="Arial" w:cs="Arial"/>
          <w:sz w:val="24"/>
          <w:szCs w:val="24"/>
        </w:rPr>
        <w:t xml:space="preserve">Petra kann ihren eigenen Standpunkt einbringen und vertreten. </w:t>
      </w:r>
      <w:r>
        <w:t xml:space="preserve"> </w:t>
      </w:r>
      <w:commentRangeStart w:id="6"/>
      <w:commentRangeEnd w:id="6"/>
    </w:p>
    <w:p w14:paraId="593ED216" w14:textId="77777777" w:rsidR="001F3F74" w:rsidRPr="00A25B77" w:rsidRDefault="001F3F74" w:rsidP="001F3F74">
      <w:pPr>
        <w:spacing w:after="0" w:line="360" w:lineRule="auto"/>
        <w:jc w:val="both"/>
        <w:rPr>
          <w:rFonts w:ascii="Arial" w:eastAsia="Arial" w:hAnsi="Arial" w:cs="Arial"/>
          <w:sz w:val="24"/>
          <w:szCs w:val="24"/>
        </w:rPr>
      </w:pPr>
    </w:p>
    <w:p w14:paraId="6F54A551" w14:textId="193D1652" w:rsidR="0089361F" w:rsidRDefault="508623F6" w:rsidP="00025214">
      <w:pPr>
        <w:pStyle w:val="berschrift1"/>
        <w:numPr>
          <w:ilvl w:val="0"/>
          <w:numId w:val="24"/>
        </w:numPr>
        <w:spacing w:line="360" w:lineRule="auto"/>
        <w:jc w:val="both"/>
        <w:rPr>
          <w:rFonts w:ascii="Arial" w:hAnsi="Arial" w:cs="Arial"/>
        </w:rPr>
      </w:pPr>
      <w:bookmarkStart w:id="7" w:name="_Toc34048967"/>
      <w:r w:rsidRPr="508623F6">
        <w:rPr>
          <w:rFonts w:ascii="Arial" w:hAnsi="Arial" w:cs="Arial"/>
        </w:rPr>
        <w:t>Sonderpädagogische Überprüfung</w:t>
      </w:r>
      <w:bookmarkEnd w:id="7"/>
    </w:p>
    <w:p w14:paraId="0C7B6E94" w14:textId="397333C8" w:rsidR="0089361F" w:rsidRDefault="508623F6" w:rsidP="00EB2FDA">
      <w:pPr>
        <w:pStyle w:val="berschrift1"/>
        <w:numPr>
          <w:ilvl w:val="1"/>
          <w:numId w:val="24"/>
        </w:numPr>
        <w:spacing w:before="0" w:line="360" w:lineRule="auto"/>
        <w:ind w:left="1100" w:hanging="391"/>
        <w:jc w:val="both"/>
        <w:rPr>
          <w:rFonts w:ascii="Arial" w:hAnsi="Arial" w:cs="Arial"/>
        </w:rPr>
      </w:pPr>
      <w:bookmarkStart w:id="8" w:name="_Toc34048968"/>
      <w:r w:rsidRPr="508623F6">
        <w:rPr>
          <w:rFonts w:ascii="Arial" w:hAnsi="Arial" w:cs="Arial"/>
        </w:rPr>
        <w:t>Auswahl und Begründung der Testverfahren</w:t>
      </w:r>
      <w:bookmarkEnd w:id="8"/>
    </w:p>
    <w:p w14:paraId="166A1885" w14:textId="2763A1F8" w:rsidR="00DE29C6" w:rsidRDefault="45C7A612" w:rsidP="00FE3681">
      <w:pPr>
        <w:spacing w:after="0" w:line="360" w:lineRule="auto"/>
        <w:jc w:val="both"/>
        <w:rPr>
          <w:rFonts w:ascii="Arial" w:hAnsi="Arial" w:cs="Arial"/>
          <w:sz w:val="24"/>
          <w:szCs w:val="24"/>
        </w:rPr>
      </w:pPr>
      <w:r w:rsidRPr="45C7A612">
        <w:rPr>
          <w:rFonts w:ascii="Arial" w:hAnsi="Arial" w:cs="Arial"/>
          <w:sz w:val="24"/>
          <w:szCs w:val="24"/>
        </w:rPr>
        <w:t xml:space="preserve">Als Testverfahren wird </w:t>
      </w:r>
      <w:r w:rsidR="00F964ED">
        <w:rPr>
          <w:rFonts w:ascii="Arial" w:hAnsi="Arial" w:cs="Arial"/>
          <w:sz w:val="24"/>
          <w:szCs w:val="24"/>
        </w:rPr>
        <w:t>die</w:t>
      </w:r>
      <w:r w:rsidR="00F964ED" w:rsidRPr="45C7A612">
        <w:rPr>
          <w:rFonts w:ascii="Arial" w:hAnsi="Arial" w:cs="Arial"/>
          <w:sz w:val="24"/>
          <w:szCs w:val="24"/>
        </w:rPr>
        <w:t xml:space="preserve"> </w:t>
      </w:r>
      <w:r w:rsidRPr="45C7A612">
        <w:rPr>
          <w:rFonts w:ascii="Arial" w:hAnsi="Arial" w:cs="Arial"/>
          <w:sz w:val="24"/>
          <w:szCs w:val="24"/>
        </w:rPr>
        <w:t>KABC-</w:t>
      </w:r>
      <w:r w:rsidR="006A0CB6">
        <w:rPr>
          <w:rFonts w:ascii="Arial" w:hAnsi="Arial" w:cs="Arial"/>
          <w:sz w:val="24"/>
          <w:szCs w:val="24"/>
        </w:rPr>
        <w:t>II</w:t>
      </w:r>
      <w:r w:rsidRPr="45C7A612">
        <w:rPr>
          <w:rFonts w:ascii="Arial" w:hAnsi="Arial" w:cs="Arial"/>
          <w:sz w:val="24"/>
          <w:szCs w:val="24"/>
        </w:rPr>
        <w:t xml:space="preserve"> (Kaufman Assessment Battery for Children) für Petra ausgewählt, um zunächst sowohl ihre intellektuellen Fähigkeiten, als auch ihre Arbeitshaltung zu ermitteln. Dieser Test ist für Kinder und Jugendlichen zwischen 3 und 18 Jahren vorgesehen</w:t>
      </w:r>
      <w:r w:rsidR="00125B7C">
        <w:rPr>
          <w:rFonts w:ascii="Arial" w:hAnsi="Arial" w:cs="Arial"/>
          <w:sz w:val="24"/>
          <w:szCs w:val="24"/>
        </w:rPr>
        <w:t xml:space="preserve"> und erfasst</w:t>
      </w:r>
      <w:r w:rsidR="007712E8">
        <w:rPr>
          <w:rFonts w:ascii="Arial" w:hAnsi="Arial" w:cs="Arial"/>
          <w:sz w:val="24"/>
          <w:szCs w:val="24"/>
        </w:rPr>
        <w:t xml:space="preserve"> informationsverarbeitende und kognitive Fähigkeiten</w:t>
      </w:r>
      <w:r w:rsidRPr="45C7A612">
        <w:rPr>
          <w:rFonts w:ascii="Arial" w:hAnsi="Arial" w:cs="Arial"/>
          <w:sz w:val="24"/>
          <w:szCs w:val="24"/>
        </w:rPr>
        <w:t xml:space="preserve"> Für Petra ist das CHC-Modell mit 10 Subtests geeignet.</w:t>
      </w:r>
      <w:r w:rsidR="00176BDD">
        <w:rPr>
          <w:rFonts w:ascii="Arial" w:hAnsi="Arial" w:cs="Arial"/>
          <w:sz w:val="24"/>
          <w:szCs w:val="24"/>
        </w:rPr>
        <w:t xml:space="preserve"> </w:t>
      </w:r>
      <w:r w:rsidR="00955EF8">
        <w:rPr>
          <w:rFonts w:ascii="Arial" w:hAnsi="Arial" w:cs="Arial"/>
          <w:sz w:val="24"/>
          <w:szCs w:val="24"/>
        </w:rPr>
        <w:t>Hierbei werden das Kurzzeitgedächtnis</w:t>
      </w:r>
      <w:r w:rsidR="00126D8B">
        <w:rPr>
          <w:rFonts w:ascii="Arial" w:hAnsi="Arial" w:cs="Arial"/>
          <w:sz w:val="24"/>
          <w:szCs w:val="24"/>
        </w:rPr>
        <w:t xml:space="preserve">, </w:t>
      </w:r>
      <w:r w:rsidR="00955EF8">
        <w:rPr>
          <w:rFonts w:ascii="Arial" w:hAnsi="Arial" w:cs="Arial"/>
          <w:sz w:val="24"/>
          <w:szCs w:val="24"/>
        </w:rPr>
        <w:t xml:space="preserve">der Langzeitspeicher, die </w:t>
      </w:r>
      <w:r w:rsidR="00126D8B">
        <w:rPr>
          <w:rFonts w:ascii="Arial" w:hAnsi="Arial" w:cs="Arial"/>
          <w:sz w:val="24"/>
          <w:szCs w:val="24"/>
        </w:rPr>
        <w:t>v</w:t>
      </w:r>
      <w:r w:rsidR="00955EF8">
        <w:rPr>
          <w:rFonts w:ascii="Arial" w:hAnsi="Arial" w:cs="Arial"/>
          <w:sz w:val="24"/>
          <w:szCs w:val="24"/>
        </w:rPr>
        <w:t xml:space="preserve">isuelle Verarbeitung, fluides Denken und Problemlösen </w:t>
      </w:r>
      <w:r w:rsidR="00126D8B">
        <w:rPr>
          <w:rFonts w:ascii="Arial" w:hAnsi="Arial" w:cs="Arial"/>
          <w:sz w:val="24"/>
          <w:szCs w:val="24"/>
        </w:rPr>
        <w:t xml:space="preserve">sowie die kristallinen Fähigkeiten </w:t>
      </w:r>
      <w:r w:rsidR="00D03620">
        <w:rPr>
          <w:rFonts w:ascii="Arial" w:hAnsi="Arial" w:cs="Arial"/>
          <w:sz w:val="24"/>
          <w:szCs w:val="24"/>
        </w:rPr>
        <w:t>erfasst.</w:t>
      </w:r>
      <w:r w:rsidRPr="45C7A612">
        <w:rPr>
          <w:rFonts w:ascii="Arial" w:hAnsi="Arial" w:cs="Arial"/>
          <w:sz w:val="24"/>
          <w:szCs w:val="24"/>
        </w:rPr>
        <w:t xml:space="preserve"> </w:t>
      </w:r>
    </w:p>
    <w:p w14:paraId="0B29E801" w14:textId="1075E8A1" w:rsidR="0089361F" w:rsidRDefault="45C7A612" w:rsidP="00FE3681">
      <w:pPr>
        <w:spacing w:after="0" w:line="360" w:lineRule="auto"/>
        <w:jc w:val="both"/>
        <w:rPr>
          <w:rFonts w:ascii="Arial" w:hAnsi="Arial" w:cs="Arial"/>
          <w:sz w:val="24"/>
          <w:szCs w:val="24"/>
        </w:rPr>
      </w:pPr>
      <w:r w:rsidRPr="45C7A612">
        <w:rPr>
          <w:rFonts w:ascii="Arial" w:hAnsi="Arial" w:cs="Arial"/>
          <w:sz w:val="24"/>
          <w:szCs w:val="24"/>
        </w:rPr>
        <w:t xml:space="preserve">Weiterhin wird der FEESS 1-2 (Fragebogen zur Erfassung emotionaler und sozialer Schulerfahrungen von Grundschulkindern erster und zweiter Klasse) durchgeführt, um die Wahrnehmung verschiedener Aspekte von sozialen und emotionalen Schulerfahrungen aus der Sicht von Petra zu </w:t>
      </w:r>
      <w:r w:rsidR="00695E29">
        <w:rPr>
          <w:rFonts w:ascii="Arial" w:hAnsi="Arial" w:cs="Arial"/>
          <w:sz w:val="24"/>
          <w:szCs w:val="24"/>
        </w:rPr>
        <w:t>verstehen</w:t>
      </w:r>
      <w:r w:rsidRPr="45C7A612">
        <w:rPr>
          <w:rFonts w:ascii="Arial" w:hAnsi="Arial" w:cs="Arial"/>
          <w:sz w:val="24"/>
          <w:szCs w:val="24"/>
        </w:rPr>
        <w:t xml:space="preserve">. </w:t>
      </w:r>
      <w:r w:rsidR="00922F8C">
        <w:rPr>
          <w:rFonts w:ascii="Arial" w:hAnsi="Arial" w:cs="Arial"/>
          <w:sz w:val="24"/>
          <w:szCs w:val="24"/>
        </w:rPr>
        <w:t>Der Fragebogen besteht dabei aus zwei Teil</w:t>
      </w:r>
      <w:r w:rsidR="00DA2064">
        <w:rPr>
          <w:rFonts w:ascii="Arial" w:hAnsi="Arial" w:cs="Arial"/>
          <w:sz w:val="24"/>
          <w:szCs w:val="24"/>
        </w:rPr>
        <w:t>en</w:t>
      </w:r>
      <w:r w:rsidR="00930E0E">
        <w:rPr>
          <w:rFonts w:ascii="Arial" w:hAnsi="Arial" w:cs="Arial"/>
          <w:sz w:val="24"/>
          <w:szCs w:val="24"/>
        </w:rPr>
        <w:t>.</w:t>
      </w:r>
      <w:r w:rsidR="00DA2064">
        <w:rPr>
          <w:rFonts w:ascii="Arial" w:hAnsi="Arial" w:cs="Arial"/>
          <w:sz w:val="24"/>
          <w:szCs w:val="24"/>
        </w:rPr>
        <w:t xml:space="preserve"> </w:t>
      </w:r>
      <w:r w:rsidR="00930E0E">
        <w:rPr>
          <w:rFonts w:ascii="Arial" w:hAnsi="Arial" w:cs="Arial"/>
          <w:sz w:val="24"/>
          <w:szCs w:val="24"/>
        </w:rPr>
        <w:t xml:space="preserve">Der </w:t>
      </w:r>
      <w:r w:rsidR="00DA2064">
        <w:rPr>
          <w:rFonts w:ascii="Arial" w:hAnsi="Arial" w:cs="Arial"/>
          <w:sz w:val="24"/>
          <w:szCs w:val="24"/>
        </w:rPr>
        <w:t>erste Teilfragebogen</w:t>
      </w:r>
      <w:r w:rsidR="00930E0E">
        <w:rPr>
          <w:rFonts w:ascii="Arial" w:hAnsi="Arial" w:cs="Arial"/>
          <w:sz w:val="24"/>
          <w:szCs w:val="24"/>
        </w:rPr>
        <w:t xml:space="preserve"> </w:t>
      </w:r>
      <w:r w:rsidR="00DA2064">
        <w:rPr>
          <w:rFonts w:ascii="Arial" w:hAnsi="Arial" w:cs="Arial"/>
          <w:sz w:val="24"/>
          <w:szCs w:val="24"/>
        </w:rPr>
        <w:t>SIKS</w:t>
      </w:r>
      <w:r w:rsidR="00930E0E">
        <w:rPr>
          <w:rFonts w:ascii="Arial" w:hAnsi="Arial" w:cs="Arial"/>
          <w:sz w:val="24"/>
          <w:szCs w:val="24"/>
        </w:rPr>
        <w:t xml:space="preserve"> erfasst</w:t>
      </w:r>
      <w:r w:rsidR="00DA2064">
        <w:rPr>
          <w:rFonts w:ascii="Arial" w:hAnsi="Arial" w:cs="Arial"/>
          <w:sz w:val="24"/>
          <w:szCs w:val="24"/>
        </w:rPr>
        <w:t xml:space="preserve"> die Dimensionen des Sozialklimas und des Fähigkeits-Selbstkonzepts</w:t>
      </w:r>
      <w:r w:rsidR="00CA0734">
        <w:rPr>
          <w:rFonts w:ascii="Arial" w:hAnsi="Arial" w:cs="Arial"/>
          <w:sz w:val="24"/>
          <w:szCs w:val="24"/>
        </w:rPr>
        <w:t xml:space="preserve">. Der zweite Teilfragebogen SALGA erfasst verschiedene Aspekte des Schul- und Lernklimas. So werden das Wohlbefinden in der Schule, die Wahrnehmung der Gefühle beim Lernen, die Bereitschaft sich schulisch Neuem und </w:t>
      </w:r>
      <w:r w:rsidR="00FB00F2">
        <w:rPr>
          <w:rFonts w:ascii="Arial" w:hAnsi="Arial" w:cs="Arial"/>
          <w:sz w:val="24"/>
          <w:szCs w:val="24"/>
        </w:rPr>
        <w:t>Anstrengendem</w:t>
      </w:r>
      <w:r w:rsidR="00CA0734">
        <w:rPr>
          <w:rFonts w:ascii="Arial" w:hAnsi="Arial" w:cs="Arial"/>
          <w:sz w:val="24"/>
          <w:szCs w:val="24"/>
        </w:rPr>
        <w:t xml:space="preserve"> zu öffnen sowie</w:t>
      </w:r>
      <w:r w:rsidR="00FB00F2">
        <w:rPr>
          <w:rFonts w:ascii="Arial" w:hAnsi="Arial" w:cs="Arial"/>
          <w:sz w:val="24"/>
          <w:szCs w:val="24"/>
        </w:rPr>
        <w:t xml:space="preserve"> die Wahrnehmung der Lehrerinnen und Lehrer erhoben. </w:t>
      </w:r>
    </w:p>
    <w:p w14:paraId="74F8D625" w14:textId="77777777" w:rsidR="00FE3681" w:rsidRDefault="00FE3681" w:rsidP="00FE3681">
      <w:pPr>
        <w:spacing w:after="0" w:line="360" w:lineRule="auto"/>
        <w:jc w:val="both"/>
        <w:rPr>
          <w:rFonts w:ascii="Arial" w:hAnsi="Arial" w:cs="Arial"/>
          <w:sz w:val="24"/>
          <w:szCs w:val="24"/>
        </w:rPr>
      </w:pPr>
    </w:p>
    <w:p w14:paraId="29666A0B" w14:textId="4FA07B8A" w:rsidR="0089361F" w:rsidRDefault="6508BB9E" w:rsidP="00EB2FDA">
      <w:pPr>
        <w:pStyle w:val="berschrift1"/>
        <w:numPr>
          <w:ilvl w:val="1"/>
          <w:numId w:val="24"/>
        </w:numPr>
        <w:spacing w:line="360" w:lineRule="auto"/>
        <w:jc w:val="both"/>
        <w:rPr>
          <w:rFonts w:ascii="Arial" w:hAnsi="Arial" w:cs="Arial"/>
        </w:rPr>
      </w:pPr>
      <w:bookmarkStart w:id="9" w:name="_Toc34048969"/>
      <w:r w:rsidRPr="6508BB9E">
        <w:rPr>
          <w:rFonts w:ascii="Arial" w:hAnsi="Arial" w:cs="Arial"/>
        </w:rPr>
        <w:lastRenderedPageBreak/>
        <w:t>KABC-I</w:t>
      </w:r>
      <w:r w:rsidR="00FE3681">
        <w:rPr>
          <w:rFonts w:ascii="Arial" w:hAnsi="Arial" w:cs="Arial"/>
        </w:rPr>
        <w:t>I</w:t>
      </w:r>
      <w:bookmarkEnd w:id="9"/>
    </w:p>
    <w:p w14:paraId="39791B61" w14:textId="7924FA4C" w:rsidR="0089361F" w:rsidRDefault="26945A1C" w:rsidP="00FE3681">
      <w:pPr>
        <w:pStyle w:val="berschrift1"/>
        <w:numPr>
          <w:ilvl w:val="2"/>
          <w:numId w:val="24"/>
        </w:numPr>
        <w:spacing w:before="0" w:line="360" w:lineRule="auto"/>
        <w:jc w:val="both"/>
      </w:pPr>
      <w:bookmarkStart w:id="10" w:name="_Toc34048970"/>
      <w:r w:rsidRPr="26945A1C">
        <w:rPr>
          <w:rFonts w:ascii="Arial" w:hAnsi="Arial" w:cs="Arial"/>
        </w:rPr>
        <w:t>Testdurchführung und Auswertung</w:t>
      </w:r>
      <w:bookmarkEnd w:id="10"/>
    </w:p>
    <w:p w14:paraId="19BEB324" w14:textId="77777777" w:rsidR="0089361F" w:rsidRDefault="6508BB9E" w:rsidP="00FE3681">
      <w:pPr>
        <w:spacing w:after="0" w:line="360" w:lineRule="auto"/>
        <w:jc w:val="both"/>
        <w:rPr>
          <w:rFonts w:ascii="Arial" w:eastAsia="Arial" w:hAnsi="Arial" w:cs="Arial"/>
          <w:sz w:val="24"/>
          <w:szCs w:val="24"/>
          <w:u w:val="single"/>
        </w:rPr>
      </w:pPr>
      <w:r w:rsidRPr="6508BB9E">
        <w:rPr>
          <w:rFonts w:ascii="Arial" w:eastAsia="Arial" w:hAnsi="Arial" w:cs="Arial"/>
          <w:sz w:val="24"/>
          <w:szCs w:val="24"/>
          <w:u w:val="single"/>
        </w:rPr>
        <w:t>Beschreibung der Testsituation</w:t>
      </w:r>
    </w:p>
    <w:p w14:paraId="3CFDCF29" w14:textId="4BA1A204" w:rsidR="0089361F" w:rsidRDefault="00DE2C7F" w:rsidP="00FE3681">
      <w:pPr>
        <w:spacing w:after="0" w:line="360" w:lineRule="auto"/>
        <w:jc w:val="both"/>
        <w:rPr>
          <w:rFonts w:ascii="Arial" w:eastAsia="Arial" w:hAnsi="Arial" w:cs="Arial"/>
          <w:sz w:val="24"/>
          <w:szCs w:val="24"/>
        </w:rPr>
      </w:pPr>
      <w:r>
        <w:rPr>
          <w:rFonts w:ascii="Arial" w:eastAsia="Arial" w:hAnsi="Arial" w:cs="Arial"/>
          <w:sz w:val="24"/>
          <w:szCs w:val="24"/>
        </w:rPr>
        <w:t>Die Testung findet am</w:t>
      </w:r>
      <w:r w:rsidR="001F3F74">
        <w:rPr>
          <w:rFonts w:ascii="Arial" w:eastAsia="Arial" w:hAnsi="Arial" w:cs="Arial"/>
          <w:sz w:val="24"/>
          <w:szCs w:val="24"/>
        </w:rPr>
        <w:t xml:space="preserve"> 06.12.2019</w:t>
      </w:r>
      <w:r w:rsidR="26945A1C" w:rsidRPr="26945A1C">
        <w:rPr>
          <w:rFonts w:ascii="Arial" w:eastAsia="Arial" w:hAnsi="Arial" w:cs="Arial"/>
          <w:sz w:val="24"/>
          <w:szCs w:val="24"/>
        </w:rPr>
        <w:t xml:space="preserve"> in der Zeit von 8:15 Uhr bis 9:30 Uhr statt. Der Test wird in einem Gruppenraum der Schule gegenüber vom Klassenzimmerdurchgeführt. In diesem Raum befinden sich eine Küchenzeile, eine Tafel, Matratzen und ein großer Gruppentisch. An den Wänden hängen mehrere Bilder und in den Regalen stehen viele Bilderbücher und ein Radio. Petra sitzt mit dem Rücken zum Fenster und mit Blickrichtung zur Tür, um mögliche Ablenkungen durch den Blick aus dem Fenster zu vermeiden. Schräg gegenüber sitzt </w:t>
      </w:r>
      <w:r w:rsidR="00CE0DC0">
        <w:rPr>
          <w:rFonts w:ascii="Arial" w:eastAsia="Arial" w:hAnsi="Arial" w:cs="Arial"/>
          <w:sz w:val="24"/>
          <w:szCs w:val="24"/>
        </w:rPr>
        <w:t>……</w:t>
      </w:r>
      <w:r w:rsidR="26945A1C" w:rsidRPr="26945A1C">
        <w:rPr>
          <w:rFonts w:ascii="Arial" w:eastAsia="Arial" w:hAnsi="Arial" w:cs="Arial"/>
          <w:sz w:val="24"/>
          <w:szCs w:val="24"/>
        </w:rPr>
        <w:t xml:space="preserve">, die Testleiterin. </w:t>
      </w:r>
      <w:r w:rsidR="00CE0DC0">
        <w:rPr>
          <w:rFonts w:ascii="Arial" w:eastAsia="Arial" w:hAnsi="Arial" w:cs="Arial"/>
          <w:sz w:val="24"/>
          <w:szCs w:val="24"/>
        </w:rPr>
        <w:t>……..</w:t>
      </w:r>
      <w:r w:rsidR="26945A1C" w:rsidRPr="26945A1C">
        <w:rPr>
          <w:rFonts w:ascii="Arial" w:eastAsia="Arial" w:hAnsi="Arial" w:cs="Arial"/>
          <w:sz w:val="24"/>
          <w:szCs w:val="24"/>
        </w:rPr>
        <w:t xml:space="preserve"> sitzt mit großem Abstand zu Petra um das andere Eck, um die Testsituation beobachten zu können. Es werden die zehn Untertest</w:t>
      </w:r>
      <w:r w:rsidR="00C9196E">
        <w:rPr>
          <w:rFonts w:ascii="Arial" w:eastAsia="Arial" w:hAnsi="Arial" w:cs="Arial"/>
          <w:sz w:val="24"/>
          <w:szCs w:val="24"/>
        </w:rPr>
        <w:t>s</w:t>
      </w:r>
      <w:r w:rsidR="26945A1C" w:rsidRPr="26945A1C">
        <w:rPr>
          <w:rFonts w:ascii="Arial" w:eastAsia="Arial" w:hAnsi="Arial" w:cs="Arial"/>
          <w:sz w:val="24"/>
          <w:szCs w:val="24"/>
        </w:rPr>
        <w:t xml:space="preserve"> </w:t>
      </w:r>
      <w:r w:rsidR="26945A1C" w:rsidRPr="26945A1C">
        <w:rPr>
          <w:rFonts w:ascii="Arial" w:eastAsia="Arial" w:hAnsi="Arial" w:cs="Arial"/>
          <w:i/>
          <w:iCs/>
          <w:sz w:val="24"/>
          <w:szCs w:val="24"/>
        </w:rPr>
        <w:t xml:space="preserve">Atlantis, Geschichten ergänzen, Zahlen nachsprechen, Rover, Wort- und Sachwissen, Symbole, Dreiecke, Dreiecke, Wortreihe, Muster ergänzen </w:t>
      </w:r>
      <w:r w:rsidR="26945A1C" w:rsidRPr="26945A1C">
        <w:rPr>
          <w:rFonts w:ascii="Arial" w:eastAsia="Arial" w:hAnsi="Arial" w:cs="Arial"/>
          <w:sz w:val="24"/>
          <w:szCs w:val="24"/>
        </w:rPr>
        <w:t>sowie</w:t>
      </w:r>
      <w:r w:rsidR="26945A1C" w:rsidRPr="26945A1C">
        <w:rPr>
          <w:rFonts w:ascii="Arial" w:eastAsia="Arial" w:hAnsi="Arial" w:cs="Arial"/>
          <w:i/>
          <w:iCs/>
          <w:sz w:val="24"/>
          <w:szCs w:val="24"/>
        </w:rPr>
        <w:t xml:space="preserve"> Rätsel</w:t>
      </w:r>
      <w:r w:rsidR="26945A1C" w:rsidRPr="26945A1C">
        <w:rPr>
          <w:rFonts w:ascii="Arial" w:eastAsia="Arial" w:hAnsi="Arial" w:cs="Arial"/>
          <w:sz w:val="24"/>
          <w:szCs w:val="24"/>
        </w:rPr>
        <w:t xml:space="preserve">.  für die Altersstufe von 7-18 durchgeführt. Kurze Pausen finden statt, sobald der Eindruck entsteht, dass Petra sie benötigt. Dies ist der Fall nach dem Untertest </w:t>
      </w:r>
      <w:r w:rsidR="26945A1C" w:rsidRPr="26945A1C">
        <w:rPr>
          <w:rFonts w:ascii="Arial" w:eastAsia="Arial" w:hAnsi="Arial" w:cs="Arial"/>
          <w:i/>
          <w:iCs/>
          <w:sz w:val="24"/>
          <w:szCs w:val="24"/>
        </w:rPr>
        <w:t>Wort- und Sachwissen</w:t>
      </w:r>
      <w:r w:rsidR="26945A1C" w:rsidRPr="26945A1C">
        <w:rPr>
          <w:rFonts w:ascii="Arial" w:eastAsia="Arial" w:hAnsi="Arial" w:cs="Arial"/>
          <w:sz w:val="24"/>
          <w:szCs w:val="24"/>
        </w:rPr>
        <w:t xml:space="preserve"> und während des Untertests </w:t>
      </w:r>
      <w:r w:rsidR="26945A1C" w:rsidRPr="26945A1C">
        <w:rPr>
          <w:rFonts w:ascii="Arial" w:eastAsia="Arial" w:hAnsi="Arial" w:cs="Arial"/>
          <w:i/>
          <w:iCs/>
          <w:sz w:val="24"/>
          <w:szCs w:val="24"/>
        </w:rPr>
        <w:t>Dreiecke</w:t>
      </w:r>
      <w:r w:rsidR="26945A1C" w:rsidRPr="26945A1C">
        <w:rPr>
          <w:rFonts w:ascii="Arial" w:eastAsia="Arial" w:hAnsi="Arial" w:cs="Arial"/>
          <w:sz w:val="24"/>
          <w:szCs w:val="24"/>
        </w:rPr>
        <w:t>.</w:t>
      </w:r>
    </w:p>
    <w:p w14:paraId="219BC891" w14:textId="30D54A4F" w:rsidR="0089361F" w:rsidRDefault="0089361F" w:rsidP="00A927F3">
      <w:pPr>
        <w:spacing w:after="0" w:line="360" w:lineRule="auto"/>
        <w:jc w:val="both"/>
        <w:rPr>
          <w:rFonts w:ascii="Arial" w:eastAsia="Arial" w:hAnsi="Arial" w:cs="Arial"/>
          <w:sz w:val="24"/>
          <w:szCs w:val="24"/>
          <w:u w:val="single"/>
        </w:rPr>
      </w:pPr>
    </w:p>
    <w:p w14:paraId="1A2CA3F8" w14:textId="04CA4C54" w:rsidR="0089361F" w:rsidRDefault="26945A1C" w:rsidP="00FE3681">
      <w:pPr>
        <w:spacing w:after="0" w:line="360" w:lineRule="auto"/>
        <w:jc w:val="both"/>
      </w:pPr>
      <w:r w:rsidRPr="26945A1C">
        <w:rPr>
          <w:rFonts w:ascii="Arial" w:eastAsia="Arial" w:hAnsi="Arial" w:cs="Arial"/>
          <w:sz w:val="24"/>
          <w:szCs w:val="24"/>
          <w:u w:val="single"/>
        </w:rPr>
        <w:t>Verhalten während der Testdurchführung</w:t>
      </w:r>
    </w:p>
    <w:p w14:paraId="047D005C" w14:textId="4861B9BE"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Petra kommt bereitwillig mit in die Testsituation. Um mit ihr in Kontakt zu treten, beginnt die Testleiterin ein Gespräch und stellt Fragen zu ihrem Geburtstag. Diese beantwortet sie freudig und aufgeschlossen. Sobald die benötigten Testmaterialien auf den Tisch liegen, ist Petra interessiert und zeigt Bereitschaft zur Mitarbeit. </w:t>
      </w:r>
    </w:p>
    <w:p w14:paraId="7261A227" w14:textId="501BB2F7" w:rsidR="0089361F" w:rsidRDefault="0089361F" w:rsidP="00A927F3">
      <w:pPr>
        <w:spacing w:after="0" w:line="360" w:lineRule="auto"/>
        <w:jc w:val="both"/>
        <w:rPr>
          <w:rFonts w:ascii="Arial" w:eastAsia="Arial" w:hAnsi="Arial" w:cs="Arial"/>
          <w:sz w:val="24"/>
          <w:szCs w:val="24"/>
        </w:rPr>
      </w:pPr>
    </w:p>
    <w:p w14:paraId="49C91F1F" w14:textId="5A10D5EF" w:rsidR="0089361F"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Atlantis</w:t>
      </w:r>
    </w:p>
    <w:p w14:paraId="25BA8F10" w14:textId="681F9559"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Petra wirkt bei dem ersten Untertest </w:t>
      </w:r>
      <w:r w:rsidRPr="26945A1C">
        <w:rPr>
          <w:rFonts w:ascii="Arial" w:eastAsia="Arial" w:hAnsi="Arial" w:cs="Arial"/>
          <w:i/>
          <w:iCs/>
          <w:sz w:val="24"/>
          <w:szCs w:val="24"/>
        </w:rPr>
        <w:t>Atlantis</w:t>
      </w:r>
      <w:r w:rsidRPr="26945A1C">
        <w:rPr>
          <w:rFonts w:ascii="Arial" w:eastAsia="Arial" w:hAnsi="Arial" w:cs="Arial"/>
          <w:sz w:val="24"/>
          <w:szCs w:val="24"/>
        </w:rPr>
        <w:t xml:space="preserve"> sehr motiviert und neugierig. Sie stellt direkt die Frage, welche Namen die Fische haben. Durch ihr Interesse ist Petra sehr konzentriert und fokussiert. </w:t>
      </w:r>
    </w:p>
    <w:p w14:paraId="4D5A9481" w14:textId="37C1C211" w:rsidR="0089361F" w:rsidRDefault="0089361F" w:rsidP="00A927F3">
      <w:pPr>
        <w:spacing w:after="0" w:line="360" w:lineRule="auto"/>
        <w:jc w:val="both"/>
        <w:rPr>
          <w:rFonts w:ascii="Arial" w:eastAsia="Arial" w:hAnsi="Arial" w:cs="Arial"/>
          <w:sz w:val="24"/>
          <w:szCs w:val="24"/>
        </w:rPr>
      </w:pPr>
    </w:p>
    <w:p w14:paraId="3BB78BDD"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Geschichten ergänzen</w:t>
      </w:r>
    </w:p>
    <w:p w14:paraId="0FDDDC7C" w14:textId="444FB374"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Beim zweiten Untertest </w:t>
      </w:r>
      <w:r w:rsidRPr="26945A1C">
        <w:rPr>
          <w:rFonts w:ascii="Arial" w:eastAsia="Arial" w:hAnsi="Arial" w:cs="Arial"/>
          <w:i/>
          <w:iCs/>
          <w:sz w:val="24"/>
          <w:szCs w:val="24"/>
        </w:rPr>
        <w:t>Geschichten ergänzen</w:t>
      </w:r>
      <w:r w:rsidRPr="26945A1C">
        <w:rPr>
          <w:rFonts w:ascii="Arial" w:eastAsia="Arial" w:hAnsi="Arial" w:cs="Arial"/>
          <w:sz w:val="24"/>
          <w:szCs w:val="24"/>
        </w:rPr>
        <w:t xml:space="preserve"> verbalisiert Petra zunächst, was sie sieht und ist ebenfalls sehr konzentriert, fokussiert und betrachtet die Bilder genau. Bei Aufgabe 6 fragt Petra nach, was auf den Bildern zu sehen ist, worauf </w:t>
      </w:r>
      <w:r w:rsidR="00CE0DC0">
        <w:rPr>
          <w:rFonts w:ascii="Arial" w:eastAsia="Arial" w:hAnsi="Arial" w:cs="Arial"/>
          <w:sz w:val="24"/>
          <w:szCs w:val="24"/>
        </w:rPr>
        <w:t>…….</w:t>
      </w:r>
      <w:r w:rsidRPr="26945A1C">
        <w:rPr>
          <w:rFonts w:ascii="Arial" w:eastAsia="Arial" w:hAnsi="Arial" w:cs="Arial"/>
          <w:sz w:val="24"/>
          <w:szCs w:val="24"/>
        </w:rPr>
        <w:t xml:space="preserve"> keine konkrete Antwort gibt. </w:t>
      </w:r>
      <w:r w:rsidR="00661B4F">
        <w:rPr>
          <w:rFonts w:ascii="Arial" w:eastAsia="Arial" w:hAnsi="Arial" w:cs="Arial"/>
          <w:sz w:val="24"/>
          <w:szCs w:val="24"/>
        </w:rPr>
        <w:t>In weitere Folge</w:t>
      </w:r>
      <w:r w:rsidR="00661B4F" w:rsidRPr="26945A1C">
        <w:rPr>
          <w:rFonts w:ascii="Arial" w:eastAsia="Arial" w:hAnsi="Arial" w:cs="Arial"/>
          <w:sz w:val="24"/>
          <w:szCs w:val="24"/>
        </w:rPr>
        <w:t xml:space="preserve"> </w:t>
      </w:r>
      <w:r w:rsidRPr="26945A1C">
        <w:rPr>
          <w:rFonts w:ascii="Arial" w:eastAsia="Arial" w:hAnsi="Arial" w:cs="Arial"/>
          <w:sz w:val="24"/>
          <w:szCs w:val="24"/>
        </w:rPr>
        <w:t xml:space="preserve">zeigt sich Petra abgelenkt und schaut die Bilder </w:t>
      </w:r>
      <w:r w:rsidRPr="26945A1C">
        <w:rPr>
          <w:rFonts w:ascii="Arial" w:eastAsia="Arial" w:hAnsi="Arial" w:cs="Arial"/>
          <w:sz w:val="24"/>
          <w:szCs w:val="24"/>
        </w:rPr>
        <w:lastRenderedPageBreak/>
        <w:t xml:space="preserve">kaum an, bevor sie diese schnell auf die Vorlage legt. Daraus ergeben sich dann falsche Antworten und der Untertest wird gemäß des Abbruchkriteriums beendet. </w:t>
      </w:r>
    </w:p>
    <w:p w14:paraId="76FCCB35" w14:textId="76863D35" w:rsidR="0089361F" w:rsidRDefault="0089361F" w:rsidP="00A927F3">
      <w:pPr>
        <w:spacing w:after="0" w:line="360" w:lineRule="auto"/>
        <w:jc w:val="both"/>
        <w:rPr>
          <w:rFonts w:ascii="Arial" w:eastAsia="Arial" w:hAnsi="Arial" w:cs="Arial"/>
          <w:sz w:val="24"/>
          <w:szCs w:val="24"/>
        </w:rPr>
      </w:pPr>
    </w:p>
    <w:p w14:paraId="1BA5FF8F"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Zahlen nachsprechen</w:t>
      </w:r>
    </w:p>
    <w:p w14:paraId="6716BBE9" w14:textId="1F3EA65D" w:rsidR="00FE3681" w:rsidRDefault="26945A1C" w:rsidP="00067C8E">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Der dritte Untertest ist </w:t>
      </w:r>
      <w:r w:rsidRPr="26945A1C">
        <w:rPr>
          <w:rFonts w:ascii="Arial" w:eastAsia="Arial" w:hAnsi="Arial" w:cs="Arial"/>
          <w:i/>
          <w:iCs/>
          <w:sz w:val="24"/>
          <w:szCs w:val="24"/>
        </w:rPr>
        <w:t>Zahlen nachsprechen</w:t>
      </w:r>
      <w:r w:rsidRPr="26945A1C">
        <w:rPr>
          <w:rFonts w:ascii="Arial" w:eastAsia="Arial" w:hAnsi="Arial" w:cs="Arial"/>
          <w:sz w:val="24"/>
          <w:szCs w:val="24"/>
        </w:rPr>
        <w:t>. Auch diesen Test beginnt Petra konzentriert und hört aufmerksam zu. Bei den ersten Zahlenreihen zeigt Petra sich sehr sicher und spricht die Zahlen laut und deutlich nach. Ab Aufgabe 7 sind im Test Zahlenreihen mit vier Ziffern. Bei dieser Aufgabe gibt Petra die falsche Antwort „1,2,3,4“. In den folgenden Zahlenreihen mit vier Ziffern zeigt sich Petra unsicher und sie antwortet eher leise und zurückhaltend.</w:t>
      </w:r>
    </w:p>
    <w:p w14:paraId="41810D0F" w14:textId="77777777" w:rsidR="00067C8E" w:rsidRDefault="00067C8E" w:rsidP="00067C8E">
      <w:pPr>
        <w:spacing w:after="0" w:line="360" w:lineRule="auto"/>
        <w:jc w:val="both"/>
        <w:rPr>
          <w:rFonts w:ascii="Arial" w:eastAsia="Arial" w:hAnsi="Arial" w:cs="Arial"/>
          <w:sz w:val="24"/>
          <w:szCs w:val="24"/>
        </w:rPr>
      </w:pPr>
    </w:p>
    <w:p w14:paraId="0FF3A809"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Rover</w:t>
      </w:r>
    </w:p>
    <w:p w14:paraId="6D47B53E" w14:textId="29BEEF6B"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Danach folgt der Untertest </w:t>
      </w:r>
      <w:r w:rsidRPr="26945A1C">
        <w:rPr>
          <w:rFonts w:ascii="Arial" w:eastAsia="Arial" w:hAnsi="Arial" w:cs="Arial"/>
          <w:i/>
          <w:iCs/>
          <w:sz w:val="24"/>
          <w:szCs w:val="24"/>
        </w:rPr>
        <w:t>Rover</w:t>
      </w:r>
      <w:r w:rsidRPr="26945A1C">
        <w:rPr>
          <w:rFonts w:ascii="Arial" w:eastAsia="Arial" w:hAnsi="Arial" w:cs="Arial"/>
          <w:sz w:val="24"/>
          <w:szCs w:val="24"/>
        </w:rPr>
        <w:t>, wobei Petra einen Hund auf dem kürzesten Weg zu seinem Knochen bewegen soll. Während die Testleiterin die Aufgabe vorbereitet, spielt Petra mit der Hundefigur und fragt interessiert nach. Als ihr jedoch die Arbeitsanweisung mitgeteilt wird, schaut Petra fragend. Die Anleitung wird daraufhin mehrmals wiederholt</w:t>
      </w:r>
      <w:r w:rsidR="002B0622">
        <w:rPr>
          <w:rFonts w:ascii="Arial" w:eastAsia="Arial" w:hAnsi="Arial" w:cs="Arial"/>
          <w:sz w:val="24"/>
          <w:szCs w:val="24"/>
        </w:rPr>
        <w:t>. Auf</w:t>
      </w:r>
      <w:r w:rsidRPr="26945A1C">
        <w:rPr>
          <w:rFonts w:ascii="Arial" w:eastAsia="Arial" w:hAnsi="Arial" w:cs="Arial"/>
          <w:sz w:val="24"/>
          <w:szCs w:val="24"/>
        </w:rPr>
        <w:t xml:space="preserve"> Fehler, die Petra macht, wird eingegangen und nochmals erklärt, welchen Weg Rover gehen soll. Petra arbeitet mit und versucht die Aufgabe zu lösen, macht jedoch Fehler und geht beispielsweise drei Schritte, zählt jedoch fünf. Während der Testdurchführung sagt </w:t>
      </w:r>
      <w:r w:rsidR="002B0622">
        <w:rPr>
          <w:rFonts w:ascii="Arial" w:eastAsia="Arial" w:hAnsi="Arial" w:cs="Arial"/>
          <w:sz w:val="24"/>
          <w:szCs w:val="24"/>
        </w:rPr>
        <w:t>sie</w:t>
      </w:r>
      <w:r w:rsidRPr="26945A1C">
        <w:rPr>
          <w:rFonts w:ascii="Arial" w:eastAsia="Arial" w:hAnsi="Arial" w:cs="Arial"/>
          <w:sz w:val="24"/>
          <w:szCs w:val="24"/>
        </w:rPr>
        <w:t>: „Oh oh, ganz viele Felder.“, „Och Gott“ und immer wieder „Oh oh“.</w:t>
      </w:r>
      <w:r w:rsidR="002B0622">
        <w:rPr>
          <w:rFonts w:ascii="Arial" w:eastAsia="Arial" w:hAnsi="Arial" w:cs="Arial"/>
          <w:sz w:val="24"/>
          <w:szCs w:val="24"/>
        </w:rPr>
        <w:t xml:space="preserve"> </w:t>
      </w:r>
      <w:r w:rsidRPr="26945A1C">
        <w:rPr>
          <w:rFonts w:ascii="Arial" w:eastAsia="Arial" w:hAnsi="Arial" w:cs="Arial"/>
          <w:sz w:val="24"/>
          <w:szCs w:val="24"/>
        </w:rPr>
        <w:t>Da sich Petra nach mehrmaliger Wiederholung der Anleitung überfordert zeigt, wird der Untertest vorzeitig abgebrochen, um die Bearbeitungsbereitschaft für folgende Untertests aufrechtzuerhalten. Deshalb ist das Testergebnis vorsichtig zu interpretieren.</w:t>
      </w:r>
    </w:p>
    <w:p w14:paraId="7E68DF56" w14:textId="789C2163" w:rsidR="0089361F" w:rsidRDefault="0089361F" w:rsidP="00A927F3">
      <w:pPr>
        <w:spacing w:after="0" w:line="360" w:lineRule="auto"/>
        <w:jc w:val="both"/>
        <w:rPr>
          <w:rFonts w:ascii="Arial" w:eastAsia="Arial" w:hAnsi="Arial" w:cs="Arial"/>
          <w:sz w:val="24"/>
          <w:szCs w:val="24"/>
        </w:rPr>
      </w:pPr>
    </w:p>
    <w:p w14:paraId="51D8FB0E" w14:textId="469ED8A3" w:rsidR="0089361F"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Wort- und Sachwissen</w:t>
      </w:r>
    </w:p>
    <w:p w14:paraId="1D3626E0" w14:textId="09B0FB02" w:rsidR="0089361F" w:rsidRDefault="26945A1C" w:rsidP="26945A1C">
      <w:pPr>
        <w:spacing w:line="360" w:lineRule="auto"/>
        <w:jc w:val="both"/>
        <w:rPr>
          <w:rFonts w:ascii="Arial" w:eastAsia="Arial" w:hAnsi="Arial" w:cs="Arial"/>
          <w:sz w:val="24"/>
          <w:szCs w:val="24"/>
        </w:rPr>
      </w:pPr>
      <w:r w:rsidRPr="26945A1C">
        <w:rPr>
          <w:rFonts w:ascii="Arial" w:eastAsia="Arial" w:hAnsi="Arial" w:cs="Arial"/>
          <w:i/>
          <w:iCs/>
          <w:sz w:val="24"/>
          <w:szCs w:val="24"/>
        </w:rPr>
        <w:t>Wort- und Sachwissen</w:t>
      </w:r>
      <w:r w:rsidRPr="26945A1C">
        <w:rPr>
          <w:rFonts w:ascii="Arial" w:eastAsia="Arial" w:hAnsi="Arial" w:cs="Arial"/>
          <w:sz w:val="24"/>
          <w:szCs w:val="24"/>
        </w:rPr>
        <w:t xml:space="preserve"> ist der folgende Untertest. Auch mit diesen Bildern beschäftigt sich Petra genau. Jedoch fragt Petra bei der Fragestellung „Was du zum Denken benutzt.“  noch einmal nach, woraufhin diese wiederholt wird. Daraufhin zeigt Petra nicht auf das Gehirn, sondern auf die Hand. Auch bei weiteren Aufgaben gibt Petra falsche Antworten, auf die sie dann zögerlich tippt. Währenddessen sagt sie häufig „Ich weiß nicht!“.</w:t>
      </w:r>
    </w:p>
    <w:p w14:paraId="051B205B" w14:textId="0979CEF8"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Nach diesem Untertest folgt eine fünfminütige Pause, in der Petra viel erzählt und mit </w:t>
      </w:r>
      <w:r w:rsidR="00CE0DC0">
        <w:rPr>
          <w:rFonts w:ascii="Arial" w:eastAsia="Arial" w:hAnsi="Arial" w:cs="Arial"/>
          <w:sz w:val="24"/>
          <w:szCs w:val="24"/>
        </w:rPr>
        <w:t>……….</w:t>
      </w:r>
      <w:r w:rsidRPr="26945A1C">
        <w:rPr>
          <w:rFonts w:ascii="Arial" w:eastAsia="Arial" w:hAnsi="Arial" w:cs="Arial"/>
          <w:sz w:val="24"/>
          <w:szCs w:val="24"/>
        </w:rPr>
        <w:t xml:space="preserve"> begeistert mit einem Ball spielt. </w:t>
      </w:r>
    </w:p>
    <w:p w14:paraId="643DA966" w14:textId="75BDC806" w:rsidR="0089361F" w:rsidRDefault="0089361F" w:rsidP="00A927F3">
      <w:pPr>
        <w:spacing w:after="0" w:line="360" w:lineRule="auto"/>
        <w:jc w:val="both"/>
        <w:rPr>
          <w:rFonts w:ascii="Arial" w:eastAsia="Arial" w:hAnsi="Arial" w:cs="Arial"/>
          <w:sz w:val="24"/>
          <w:szCs w:val="24"/>
        </w:rPr>
      </w:pPr>
    </w:p>
    <w:p w14:paraId="71A52447"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Symbole</w:t>
      </w:r>
    </w:p>
    <w:p w14:paraId="79648615" w14:textId="2D9F6BA7"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Petra äußer</w:t>
      </w:r>
      <w:r w:rsidR="00A927F3">
        <w:rPr>
          <w:rFonts w:ascii="Arial" w:eastAsia="Arial" w:hAnsi="Arial" w:cs="Arial"/>
          <w:sz w:val="24"/>
          <w:szCs w:val="24"/>
        </w:rPr>
        <w:t>t, dass sie lieber nicht weiter</w:t>
      </w:r>
      <w:r w:rsidRPr="26945A1C">
        <w:rPr>
          <w:rFonts w:ascii="Arial" w:eastAsia="Arial" w:hAnsi="Arial" w:cs="Arial"/>
          <w:sz w:val="24"/>
          <w:szCs w:val="24"/>
        </w:rPr>
        <w:t xml:space="preserve">machen will, sie beginnt dennoch den sechsten Untertest </w:t>
      </w:r>
      <w:r w:rsidRPr="26945A1C">
        <w:rPr>
          <w:rFonts w:ascii="Arial" w:eastAsia="Arial" w:hAnsi="Arial" w:cs="Arial"/>
          <w:i/>
          <w:iCs/>
          <w:sz w:val="24"/>
          <w:szCs w:val="24"/>
        </w:rPr>
        <w:t>Symbole</w:t>
      </w:r>
      <w:r w:rsidRPr="26945A1C">
        <w:rPr>
          <w:rFonts w:ascii="Arial" w:eastAsia="Arial" w:hAnsi="Arial" w:cs="Arial"/>
          <w:sz w:val="24"/>
          <w:szCs w:val="24"/>
        </w:rPr>
        <w:t xml:space="preserve">. Dabei zeigt sich Petra wieder konzentriert und schaut die Symbole zunächst genau an und hört zu. Die ersten beiden Symbole kann sie auch wiedergeben. Es fällt auf, dass Petra das Aussehen des Symbols auch zur Benennung dessen nutzt. So sind die von ihr genannten Namen teilweise falsch, entsprechen jedoch der Bedeutung der Symbole. Namen, bei denen sie sich sicher ist, spricht sie deutlich und laut, die bei denen sie sich unsicher ist, werden leise und zurückhaltend ausgesprochen. Im Verlauf des Untertests zeigt sich Petra zunehmend unaufmerksam. So sagt sie auch „Wollen wir bisschen aufhören?“ und „Das macht langsam nicht mehr schön.“. Aufgrund eines Hintergrundgeräusches aus dem Nebenraum, fühlt sich Petra gestört und sagt: “Tut mir leid! Ich kann so nicht konzentriert!”. </w:t>
      </w:r>
    </w:p>
    <w:p w14:paraId="64C9C606" w14:textId="406CF457" w:rsidR="0089361F" w:rsidRDefault="0089361F" w:rsidP="00A927F3">
      <w:pPr>
        <w:spacing w:after="0" w:line="360" w:lineRule="auto"/>
        <w:jc w:val="both"/>
        <w:rPr>
          <w:rFonts w:ascii="Arial" w:eastAsia="Arial" w:hAnsi="Arial" w:cs="Arial"/>
          <w:sz w:val="24"/>
          <w:szCs w:val="24"/>
        </w:rPr>
      </w:pPr>
    </w:p>
    <w:p w14:paraId="22641748"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Dreiecke</w:t>
      </w:r>
    </w:p>
    <w:p w14:paraId="6FA25FD2" w14:textId="24A84206" w:rsidR="0089361F" w:rsidRDefault="26945A1C" w:rsidP="26945A1C">
      <w:pPr>
        <w:spacing w:line="360" w:lineRule="auto"/>
        <w:jc w:val="both"/>
        <w:rPr>
          <w:rFonts w:ascii="Arial" w:eastAsia="Arial" w:hAnsi="Arial" w:cs="Arial"/>
          <w:sz w:val="24"/>
          <w:szCs w:val="24"/>
        </w:rPr>
      </w:pPr>
      <w:r w:rsidRPr="26945A1C">
        <w:rPr>
          <w:rFonts w:ascii="Arial" w:eastAsia="Arial" w:hAnsi="Arial" w:cs="Arial"/>
          <w:sz w:val="24"/>
          <w:szCs w:val="24"/>
        </w:rPr>
        <w:t xml:space="preserve">Der siebte Test ist </w:t>
      </w:r>
      <w:r w:rsidRPr="26945A1C">
        <w:rPr>
          <w:rFonts w:ascii="Arial" w:eastAsia="Arial" w:hAnsi="Arial" w:cs="Arial"/>
          <w:i/>
          <w:iCs/>
          <w:sz w:val="24"/>
          <w:szCs w:val="24"/>
        </w:rPr>
        <w:t>Dreiecke</w:t>
      </w:r>
      <w:r w:rsidRPr="26945A1C">
        <w:rPr>
          <w:rFonts w:ascii="Arial" w:eastAsia="Arial" w:hAnsi="Arial" w:cs="Arial"/>
          <w:sz w:val="24"/>
          <w:szCs w:val="24"/>
        </w:rPr>
        <w:t xml:space="preserve">. Auch hier ist Petra sehr am Material </w:t>
      </w:r>
      <w:r w:rsidR="001F3F74" w:rsidRPr="26945A1C">
        <w:rPr>
          <w:rFonts w:ascii="Arial" w:eastAsia="Arial" w:hAnsi="Arial" w:cs="Arial"/>
          <w:sz w:val="24"/>
          <w:szCs w:val="24"/>
        </w:rPr>
        <w:t>interessiert</w:t>
      </w:r>
      <w:r w:rsidR="001F3F74">
        <w:rPr>
          <w:rFonts w:ascii="Arial" w:eastAsia="Arial" w:hAnsi="Arial" w:cs="Arial"/>
          <w:sz w:val="24"/>
          <w:szCs w:val="24"/>
        </w:rPr>
        <w:t>,</w:t>
      </w:r>
      <w:r w:rsidR="001F3F74" w:rsidRPr="26945A1C">
        <w:rPr>
          <w:rFonts w:ascii="Arial" w:eastAsia="Arial" w:hAnsi="Arial" w:cs="Arial"/>
          <w:sz w:val="24"/>
          <w:szCs w:val="24"/>
        </w:rPr>
        <w:t xml:space="preserve"> fragt</w:t>
      </w:r>
      <w:r w:rsidRPr="26945A1C">
        <w:rPr>
          <w:rFonts w:ascii="Arial" w:eastAsia="Arial" w:hAnsi="Arial" w:cs="Arial"/>
          <w:sz w:val="24"/>
          <w:szCs w:val="24"/>
        </w:rPr>
        <w:t xml:space="preserve"> „Tun wir was bauen?“ und erkundigt sich, wie das Spiel geht. Doch schon bei der ersten Aufgabe wird Petra ungeduldig und sagt: „Wenn das nicht geht, g</w:t>
      </w:r>
      <w:r w:rsidR="00FE3681">
        <w:rPr>
          <w:rFonts w:ascii="Arial" w:eastAsia="Arial" w:hAnsi="Arial" w:cs="Arial"/>
          <w:sz w:val="24"/>
          <w:szCs w:val="24"/>
        </w:rPr>
        <w:t>eh ich wieder in Klasse!“.</w:t>
      </w:r>
    </w:p>
    <w:p w14:paraId="0C9D381E" w14:textId="309C5C96" w:rsidR="0089361F" w:rsidRDefault="26945A1C" w:rsidP="6508BB9E">
      <w:pPr>
        <w:spacing w:line="360" w:lineRule="auto"/>
        <w:jc w:val="both"/>
        <w:rPr>
          <w:rFonts w:ascii="Arial" w:eastAsia="Arial" w:hAnsi="Arial" w:cs="Arial"/>
          <w:sz w:val="24"/>
          <w:szCs w:val="24"/>
        </w:rPr>
      </w:pPr>
      <w:r w:rsidRPr="26945A1C">
        <w:rPr>
          <w:rFonts w:ascii="Arial" w:eastAsia="Arial" w:hAnsi="Arial" w:cs="Arial"/>
          <w:sz w:val="24"/>
          <w:szCs w:val="24"/>
        </w:rPr>
        <w:t xml:space="preserve">Daraufhin folgt wieder eine kurze Unterbrechung und Petra spielt erneut mit dem Ball. Dann möchte sie jedoch lieber ein Bilderbuch anschauen und sucht sich selbstständig ein Buch aus dem Regal heraus. Besonderes Interesse zeigt sie dabei gegenüber </w:t>
      </w:r>
      <w:r w:rsidR="00825310" w:rsidRPr="26945A1C">
        <w:rPr>
          <w:rFonts w:ascii="Arial" w:eastAsia="Arial" w:hAnsi="Arial" w:cs="Arial"/>
          <w:sz w:val="24"/>
          <w:szCs w:val="24"/>
        </w:rPr>
        <w:t>einem Pferdebuch</w:t>
      </w:r>
      <w:r w:rsidRPr="26945A1C">
        <w:rPr>
          <w:rFonts w:ascii="Arial" w:eastAsia="Arial" w:hAnsi="Arial" w:cs="Arial"/>
          <w:sz w:val="24"/>
          <w:szCs w:val="24"/>
        </w:rPr>
        <w:t xml:space="preserve">. Anschließend folgt noch ein Buch über die Feuerwehr. Nach der zehnminütigen Pause verweigert Petra zunächst die Mitarbeit. </w:t>
      </w:r>
    </w:p>
    <w:p w14:paraId="5446E3C8" w14:textId="0B61CDC3" w:rsidR="0089361F" w:rsidRDefault="26945A1C" w:rsidP="00FE3681">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Schließlich wird der Untertest </w:t>
      </w:r>
      <w:r w:rsidRPr="26945A1C">
        <w:rPr>
          <w:rFonts w:ascii="Arial" w:eastAsia="Arial" w:hAnsi="Arial" w:cs="Arial"/>
          <w:i/>
          <w:iCs/>
          <w:sz w:val="24"/>
          <w:szCs w:val="24"/>
        </w:rPr>
        <w:t>Dreiecke</w:t>
      </w:r>
      <w:r w:rsidRPr="26945A1C">
        <w:rPr>
          <w:rFonts w:ascii="Arial" w:eastAsia="Arial" w:hAnsi="Arial" w:cs="Arial"/>
          <w:sz w:val="24"/>
          <w:szCs w:val="24"/>
        </w:rPr>
        <w:t xml:space="preserve"> in der niedrigeren Altersstufe 6-7 neu begonnen. Als jedoch Petra auch hier die Aufgaben nicht lösen kann, wird auf die Altersstufe 3-5 zurückgesprungen. Dabei erkennt Petra in einer abstrakten Form einen Gegenstand und benennt diesen mit „Micky Maus“. Petra möchte wieder zurück in ihre Klasse und fährt mit ihrem Rollstuhl Richtung Türe, sodass sie zunehmend überzeugt werden muss, den Test weiter zu bearbeiten. Petra zeigt sich desinteressiert, unmotiviert und mit wenig Aufmerksamkeit an der Aufgabe. Im Altersbereich 6-7 wurde das Abbruchkriterium erreicht.</w:t>
      </w:r>
    </w:p>
    <w:p w14:paraId="2AA5571E" w14:textId="75C61B46" w:rsidR="26945A1C" w:rsidRDefault="26945A1C" w:rsidP="00A927F3">
      <w:pPr>
        <w:spacing w:after="0" w:line="360" w:lineRule="auto"/>
        <w:jc w:val="both"/>
        <w:rPr>
          <w:rFonts w:ascii="Arial" w:eastAsia="Arial" w:hAnsi="Arial" w:cs="Arial"/>
          <w:sz w:val="24"/>
          <w:szCs w:val="24"/>
        </w:rPr>
      </w:pPr>
    </w:p>
    <w:p w14:paraId="3689B3BD"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Wortreihe</w:t>
      </w:r>
    </w:p>
    <w:p w14:paraId="24CC84B8" w14:textId="230C28FA" w:rsidR="0089361F" w:rsidRDefault="26945A1C" w:rsidP="00067C8E">
      <w:pPr>
        <w:spacing w:after="0" w:line="360" w:lineRule="auto"/>
        <w:jc w:val="both"/>
        <w:rPr>
          <w:rFonts w:ascii="Arial" w:eastAsia="Arial" w:hAnsi="Arial" w:cs="Arial"/>
          <w:sz w:val="24"/>
          <w:szCs w:val="24"/>
        </w:rPr>
      </w:pPr>
      <w:r w:rsidRPr="26945A1C">
        <w:rPr>
          <w:rFonts w:ascii="Arial" w:eastAsia="Arial" w:hAnsi="Arial" w:cs="Arial"/>
          <w:sz w:val="24"/>
          <w:szCs w:val="24"/>
        </w:rPr>
        <w:t xml:space="preserve">Auch im achten Untertest </w:t>
      </w:r>
      <w:r w:rsidRPr="26945A1C">
        <w:rPr>
          <w:rFonts w:ascii="Arial" w:eastAsia="Arial" w:hAnsi="Arial" w:cs="Arial"/>
          <w:i/>
          <w:iCs/>
          <w:sz w:val="24"/>
          <w:szCs w:val="24"/>
        </w:rPr>
        <w:t xml:space="preserve">Wortreihe </w:t>
      </w:r>
      <w:r w:rsidRPr="26945A1C">
        <w:rPr>
          <w:rFonts w:ascii="Arial" w:eastAsia="Arial" w:hAnsi="Arial" w:cs="Arial"/>
          <w:sz w:val="24"/>
          <w:szCs w:val="24"/>
        </w:rPr>
        <w:t>ist Petra zunächst wieder motiviert und verbalisiert, was sie auf der Reizvorlage sieht. Sie zeigt sich jedoch weiterhin unkonzentriert und abgelenkt.</w:t>
      </w:r>
    </w:p>
    <w:p w14:paraId="248CD22E" w14:textId="77777777" w:rsidR="00067C8E" w:rsidRDefault="00067C8E" w:rsidP="00067C8E">
      <w:pPr>
        <w:spacing w:after="0" w:line="360" w:lineRule="auto"/>
        <w:jc w:val="both"/>
        <w:rPr>
          <w:rFonts w:ascii="Arial" w:eastAsia="Arial" w:hAnsi="Arial" w:cs="Arial"/>
          <w:sz w:val="24"/>
          <w:szCs w:val="24"/>
        </w:rPr>
      </w:pPr>
    </w:p>
    <w:p w14:paraId="778FDED9"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Muster ergänzen</w:t>
      </w:r>
    </w:p>
    <w:p w14:paraId="647BDF7B" w14:textId="22A3BAC4" w:rsidR="0089361F" w:rsidRDefault="26945A1C" w:rsidP="26945A1C">
      <w:pPr>
        <w:spacing w:line="360" w:lineRule="auto"/>
        <w:jc w:val="both"/>
        <w:rPr>
          <w:rFonts w:ascii="Arial" w:eastAsia="Arial" w:hAnsi="Arial" w:cs="Arial"/>
          <w:sz w:val="24"/>
          <w:szCs w:val="24"/>
        </w:rPr>
      </w:pPr>
      <w:r w:rsidRPr="26945A1C">
        <w:rPr>
          <w:rFonts w:ascii="Arial" w:eastAsia="Arial" w:hAnsi="Arial" w:cs="Arial"/>
          <w:sz w:val="24"/>
          <w:szCs w:val="24"/>
        </w:rPr>
        <w:t xml:space="preserve">Beim neunten Untertest </w:t>
      </w:r>
      <w:r w:rsidRPr="26945A1C">
        <w:rPr>
          <w:rFonts w:ascii="Arial" w:eastAsia="Arial" w:hAnsi="Arial" w:cs="Arial"/>
          <w:i/>
          <w:iCs/>
          <w:sz w:val="24"/>
          <w:szCs w:val="24"/>
        </w:rPr>
        <w:t>Muster ergänzen</w:t>
      </w:r>
      <w:r w:rsidRPr="26945A1C">
        <w:rPr>
          <w:rFonts w:ascii="Arial" w:eastAsia="Arial" w:hAnsi="Arial" w:cs="Arial"/>
          <w:sz w:val="24"/>
          <w:szCs w:val="24"/>
        </w:rPr>
        <w:t xml:space="preserve"> behält Petra dieses Verhalten bei. Sie tippt häufig auf F und sagt dazu „F wie Freitag“, woraus sich einige richtige Antworten ergeben. In einem Kreuz erkennt Petra etwas und sagt: „Das ist wie Ambulanz“. Schließlich verweigert Petra die Aufgabe und versucht, aus dem Raum zu gelangen. </w:t>
      </w:r>
    </w:p>
    <w:p w14:paraId="4BFCC830" w14:textId="77777777" w:rsidR="00A927F3" w:rsidRDefault="26945A1C" w:rsidP="00A927F3">
      <w:pPr>
        <w:spacing w:after="0" w:line="360" w:lineRule="auto"/>
        <w:jc w:val="both"/>
        <w:rPr>
          <w:rFonts w:ascii="Arial" w:eastAsia="Arial" w:hAnsi="Arial" w:cs="Arial"/>
          <w:sz w:val="24"/>
          <w:szCs w:val="24"/>
        </w:rPr>
      </w:pPr>
      <w:r w:rsidRPr="26945A1C">
        <w:rPr>
          <w:rFonts w:ascii="Arial" w:eastAsia="Arial" w:hAnsi="Arial" w:cs="Arial"/>
          <w:sz w:val="24"/>
          <w:szCs w:val="24"/>
        </w:rPr>
        <w:t>Rätsel</w:t>
      </w:r>
    </w:p>
    <w:p w14:paraId="5C90A2B2" w14:textId="510FF563" w:rsidR="0089361F" w:rsidRDefault="26945A1C" w:rsidP="26945A1C">
      <w:pPr>
        <w:spacing w:line="360" w:lineRule="auto"/>
        <w:jc w:val="both"/>
        <w:rPr>
          <w:rFonts w:ascii="Arial" w:eastAsia="Arial" w:hAnsi="Arial" w:cs="Arial"/>
          <w:sz w:val="24"/>
          <w:szCs w:val="24"/>
          <w:highlight w:val="yellow"/>
        </w:rPr>
      </w:pPr>
      <w:r w:rsidRPr="26945A1C">
        <w:rPr>
          <w:rFonts w:ascii="Arial" w:eastAsia="Arial" w:hAnsi="Arial" w:cs="Arial"/>
          <w:sz w:val="24"/>
          <w:szCs w:val="24"/>
        </w:rPr>
        <w:t xml:space="preserve">Dennoch stellt </w:t>
      </w:r>
      <w:r w:rsidR="00CE0DC0">
        <w:rPr>
          <w:rFonts w:ascii="Arial" w:eastAsia="Arial" w:hAnsi="Arial" w:cs="Arial"/>
          <w:sz w:val="24"/>
          <w:szCs w:val="24"/>
        </w:rPr>
        <w:t>……..</w:t>
      </w:r>
      <w:r w:rsidRPr="26945A1C">
        <w:rPr>
          <w:rFonts w:ascii="Arial" w:eastAsia="Arial" w:hAnsi="Arial" w:cs="Arial"/>
          <w:sz w:val="24"/>
          <w:szCs w:val="24"/>
        </w:rPr>
        <w:t xml:space="preserve"> die erste Rätselfrage des letzten Untertests </w:t>
      </w:r>
      <w:r w:rsidRPr="26945A1C">
        <w:rPr>
          <w:rFonts w:ascii="Arial" w:eastAsia="Arial" w:hAnsi="Arial" w:cs="Arial"/>
          <w:i/>
          <w:iCs/>
          <w:sz w:val="24"/>
          <w:szCs w:val="24"/>
        </w:rPr>
        <w:t>Rätsel</w:t>
      </w:r>
      <w:r w:rsidRPr="26945A1C">
        <w:rPr>
          <w:rFonts w:ascii="Arial" w:eastAsia="Arial" w:hAnsi="Arial" w:cs="Arial"/>
          <w:sz w:val="24"/>
          <w:szCs w:val="24"/>
        </w:rPr>
        <w:t>, wodurch Petra wieder mitarbeitet. Die ersten Aufgaben kann Petra lösen und kommentiert mit „Ist doch klar.“.</w:t>
      </w:r>
    </w:p>
    <w:p w14:paraId="7FB70BE3" w14:textId="746156D4" w:rsidR="0089361F" w:rsidRDefault="6508BB9E" w:rsidP="00FE3681">
      <w:pPr>
        <w:spacing w:after="0" w:line="360" w:lineRule="auto"/>
        <w:jc w:val="both"/>
        <w:rPr>
          <w:rFonts w:ascii="Arial" w:eastAsia="Arial" w:hAnsi="Arial" w:cs="Arial"/>
          <w:sz w:val="24"/>
          <w:szCs w:val="24"/>
        </w:rPr>
      </w:pPr>
      <w:r w:rsidRPr="6508BB9E">
        <w:rPr>
          <w:rFonts w:ascii="Arial" w:eastAsia="Arial" w:hAnsi="Arial" w:cs="Arial"/>
          <w:sz w:val="24"/>
          <w:szCs w:val="24"/>
        </w:rPr>
        <w:t>Schließlich beenden wir die Testsituation, bedanken uns bei Petra und loben sie für ihre Mitarbeit. Dabei ist sie sehr stolz. Sie macht uns außerdem darauf aufmerksam, dass wir sie im Lob bei ihrem Namen nennen sollen.</w:t>
      </w:r>
    </w:p>
    <w:p w14:paraId="78A798AF" w14:textId="26607E93" w:rsidR="0089361F" w:rsidRDefault="0089361F" w:rsidP="00A927F3">
      <w:pPr>
        <w:spacing w:after="0" w:line="360" w:lineRule="auto"/>
        <w:jc w:val="both"/>
        <w:rPr>
          <w:rFonts w:ascii="Arial" w:eastAsia="Arial" w:hAnsi="Arial" w:cs="Arial"/>
          <w:sz w:val="24"/>
          <w:szCs w:val="24"/>
          <w:u w:val="single"/>
        </w:rPr>
      </w:pPr>
    </w:p>
    <w:p w14:paraId="38ED7D17" w14:textId="51719368" w:rsidR="0089361F" w:rsidRDefault="6508BB9E" w:rsidP="00FE3681">
      <w:pPr>
        <w:spacing w:after="0" w:line="360" w:lineRule="auto"/>
        <w:jc w:val="both"/>
        <w:rPr>
          <w:rFonts w:ascii="Arial" w:eastAsia="Arial" w:hAnsi="Arial" w:cs="Arial"/>
          <w:sz w:val="24"/>
          <w:szCs w:val="24"/>
          <w:u w:val="single"/>
        </w:rPr>
      </w:pPr>
      <w:r w:rsidRPr="6508BB9E">
        <w:rPr>
          <w:rFonts w:ascii="Arial" w:eastAsia="Arial" w:hAnsi="Arial" w:cs="Arial"/>
          <w:sz w:val="24"/>
          <w:szCs w:val="24"/>
          <w:u w:val="single"/>
        </w:rPr>
        <w:t>Darstellen der Ergebnisse</w:t>
      </w:r>
    </w:p>
    <w:p w14:paraId="76725393" w14:textId="34CEC7E4"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Die KABC-II hat einen Mittelwert von 100 mit einer Standardabweichung von 15. Petra erreicht einen weit unterdurchschnittlichen Der Fluid-Kristallin-Index (FKI) stellt das zusammenfassende Maß für die intellektuellen Verarbeitungsprozesse dar, wie sie im CHCModell definiert sind. Insgesamt wurde ein Standardwert von 51 (95%-Vertrauensintervall: 48 - 56) erzielt. Dieses Ergebnis entspricht</w:t>
      </w:r>
      <w:r w:rsidR="009B1764">
        <w:rPr>
          <w:rFonts w:ascii="Arial" w:eastAsia="Arial" w:hAnsi="Arial" w:cs="Arial"/>
          <w:sz w:val="24"/>
          <w:szCs w:val="24"/>
        </w:rPr>
        <w:t xml:space="preserve"> </w:t>
      </w:r>
      <w:r w:rsidRPr="6508BB9E">
        <w:rPr>
          <w:rFonts w:ascii="Arial" w:eastAsia="Arial" w:hAnsi="Arial" w:cs="Arial"/>
          <w:sz w:val="24"/>
          <w:szCs w:val="24"/>
        </w:rPr>
        <w:t>einem Prozentrang von 0,05. Dabei handelt es sich um ein weit unterdurchschnittliches Ergebnis.</w:t>
      </w:r>
    </w:p>
    <w:p w14:paraId="786512F6" w14:textId="2B3FA086" w:rsidR="0089361F" w:rsidRDefault="6508BB9E" w:rsidP="6508BB9E">
      <w:pPr>
        <w:spacing w:line="360" w:lineRule="auto"/>
        <w:jc w:val="both"/>
      </w:pPr>
      <w:r w:rsidRPr="6508BB9E">
        <w:rPr>
          <w:rFonts w:ascii="Arial" w:eastAsia="Arial" w:hAnsi="Arial" w:cs="Arial"/>
          <w:sz w:val="24"/>
          <w:szCs w:val="24"/>
        </w:rPr>
        <w:t>Die einzelnen Untertests werden zu vier Skalen zusammengefasst. Dabei werden die Sequentielle Verarbeitung (Gms), Planung (Gf), Lernen (Glr), Simultan (Gv) und Wissen (Gc) erfasst.</w:t>
      </w:r>
    </w:p>
    <w:tbl>
      <w:tblPr>
        <w:tblStyle w:val="Tabellenraster"/>
        <w:tblW w:w="9394" w:type="dxa"/>
        <w:tblLook w:val="04A0" w:firstRow="1" w:lastRow="0" w:firstColumn="1" w:lastColumn="0" w:noHBand="0" w:noVBand="1"/>
      </w:tblPr>
      <w:tblGrid>
        <w:gridCol w:w="1404"/>
        <w:gridCol w:w="1426"/>
        <w:gridCol w:w="1418"/>
        <w:gridCol w:w="1417"/>
        <w:gridCol w:w="1560"/>
        <w:gridCol w:w="2169"/>
      </w:tblGrid>
      <w:tr w:rsidR="6508BB9E" w14:paraId="0379003A" w14:textId="77777777" w:rsidTr="00FE3681">
        <w:tc>
          <w:tcPr>
            <w:tcW w:w="1404" w:type="dxa"/>
          </w:tcPr>
          <w:p w14:paraId="6689DDC0" w14:textId="77777777" w:rsidR="6508BB9E" w:rsidRDefault="6508BB9E" w:rsidP="6508BB9E">
            <w:pPr>
              <w:spacing w:line="360" w:lineRule="auto"/>
              <w:jc w:val="center"/>
            </w:pPr>
            <w:r w:rsidRPr="6508BB9E">
              <w:rPr>
                <w:rFonts w:ascii="Arial" w:eastAsia="Arial" w:hAnsi="Arial" w:cs="Arial"/>
                <w:b/>
                <w:bCs/>
              </w:rPr>
              <w:t>Skala</w:t>
            </w:r>
          </w:p>
        </w:tc>
        <w:tc>
          <w:tcPr>
            <w:tcW w:w="1426" w:type="dxa"/>
          </w:tcPr>
          <w:p w14:paraId="1640A411" w14:textId="4623A6E0" w:rsidR="6508BB9E" w:rsidRDefault="6508BB9E" w:rsidP="6508BB9E">
            <w:pPr>
              <w:spacing w:line="360" w:lineRule="auto"/>
              <w:jc w:val="center"/>
              <w:rPr>
                <w:rFonts w:ascii="Arial" w:eastAsia="Arial" w:hAnsi="Arial" w:cs="Arial"/>
                <w:b/>
                <w:bCs/>
                <w:sz w:val="20"/>
                <w:szCs w:val="20"/>
              </w:rPr>
            </w:pPr>
            <w:r w:rsidRPr="6508BB9E">
              <w:rPr>
                <w:rFonts w:ascii="Arial" w:eastAsia="Arial" w:hAnsi="Arial" w:cs="Arial"/>
                <w:b/>
                <w:bCs/>
              </w:rPr>
              <w:t>Standard</w:t>
            </w:r>
            <w:r w:rsidR="00FE3681">
              <w:rPr>
                <w:rFonts w:ascii="Arial" w:eastAsia="Arial" w:hAnsi="Arial" w:cs="Arial"/>
                <w:b/>
                <w:bCs/>
              </w:rPr>
              <w:t>-</w:t>
            </w:r>
            <w:r w:rsidRPr="6508BB9E">
              <w:rPr>
                <w:rFonts w:ascii="Arial" w:eastAsia="Arial" w:hAnsi="Arial" w:cs="Arial"/>
                <w:b/>
                <w:bCs/>
              </w:rPr>
              <w:t>werte</w:t>
            </w:r>
          </w:p>
        </w:tc>
        <w:tc>
          <w:tcPr>
            <w:tcW w:w="1418" w:type="dxa"/>
          </w:tcPr>
          <w:p w14:paraId="5DD8441F" w14:textId="0D2E9EA5" w:rsidR="6508BB9E" w:rsidRDefault="6508BB9E" w:rsidP="6508BB9E">
            <w:pPr>
              <w:spacing w:line="360" w:lineRule="auto"/>
              <w:jc w:val="center"/>
              <w:rPr>
                <w:rFonts w:ascii="Arial" w:eastAsia="Arial" w:hAnsi="Arial" w:cs="Arial"/>
                <w:b/>
                <w:bCs/>
              </w:rPr>
            </w:pPr>
            <w:r w:rsidRPr="6508BB9E">
              <w:rPr>
                <w:rFonts w:ascii="Arial" w:eastAsia="Arial" w:hAnsi="Arial" w:cs="Arial"/>
                <w:b/>
                <w:bCs/>
              </w:rPr>
              <w:t>Konfidenz-intervall</w:t>
            </w:r>
          </w:p>
        </w:tc>
        <w:tc>
          <w:tcPr>
            <w:tcW w:w="1417" w:type="dxa"/>
          </w:tcPr>
          <w:p w14:paraId="0EA73139" w14:textId="257A6E76" w:rsidR="6508BB9E" w:rsidRDefault="6508BB9E" w:rsidP="6508BB9E">
            <w:pPr>
              <w:spacing w:line="360" w:lineRule="auto"/>
              <w:jc w:val="center"/>
              <w:rPr>
                <w:rFonts w:ascii="Arial" w:eastAsia="Arial" w:hAnsi="Arial" w:cs="Arial"/>
                <w:b/>
                <w:bCs/>
              </w:rPr>
            </w:pPr>
            <w:r w:rsidRPr="6508BB9E">
              <w:rPr>
                <w:rFonts w:ascii="Arial" w:eastAsia="Arial" w:hAnsi="Arial" w:cs="Arial"/>
                <w:b/>
                <w:bCs/>
              </w:rPr>
              <w:t>Prozent</w:t>
            </w:r>
            <w:r w:rsidR="00FE3681">
              <w:rPr>
                <w:rFonts w:ascii="Arial" w:eastAsia="Arial" w:hAnsi="Arial" w:cs="Arial"/>
                <w:b/>
                <w:bCs/>
              </w:rPr>
              <w:t>-</w:t>
            </w:r>
            <w:r w:rsidRPr="6508BB9E">
              <w:rPr>
                <w:rFonts w:ascii="Arial" w:eastAsia="Arial" w:hAnsi="Arial" w:cs="Arial"/>
                <w:b/>
                <w:bCs/>
              </w:rPr>
              <w:t>rang</w:t>
            </w:r>
          </w:p>
        </w:tc>
        <w:tc>
          <w:tcPr>
            <w:tcW w:w="1560" w:type="dxa"/>
          </w:tcPr>
          <w:p w14:paraId="44C3F573" w14:textId="39DE8FC3" w:rsidR="6508BB9E" w:rsidRDefault="26945A1C" w:rsidP="6508BB9E">
            <w:pPr>
              <w:spacing w:line="360" w:lineRule="auto"/>
              <w:jc w:val="center"/>
              <w:rPr>
                <w:rFonts w:ascii="Arial" w:eastAsia="Arial" w:hAnsi="Arial" w:cs="Arial"/>
                <w:b/>
                <w:bCs/>
              </w:rPr>
            </w:pPr>
            <w:r w:rsidRPr="26945A1C">
              <w:rPr>
                <w:rFonts w:ascii="Arial" w:eastAsia="Arial" w:hAnsi="Arial" w:cs="Arial"/>
                <w:b/>
                <w:bCs/>
              </w:rPr>
              <w:t>Interpretier</w:t>
            </w:r>
            <w:r w:rsidR="00FE3681">
              <w:rPr>
                <w:rFonts w:ascii="Arial" w:eastAsia="Arial" w:hAnsi="Arial" w:cs="Arial"/>
                <w:b/>
                <w:bCs/>
              </w:rPr>
              <w:t>-</w:t>
            </w:r>
            <w:r w:rsidRPr="26945A1C">
              <w:rPr>
                <w:rFonts w:ascii="Arial" w:eastAsia="Arial" w:hAnsi="Arial" w:cs="Arial"/>
                <w:b/>
                <w:bCs/>
              </w:rPr>
              <w:t>barkeit</w:t>
            </w:r>
          </w:p>
        </w:tc>
        <w:tc>
          <w:tcPr>
            <w:tcW w:w="2169" w:type="dxa"/>
          </w:tcPr>
          <w:p w14:paraId="2F0308F3" w14:textId="4CBE0D7D" w:rsidR="26945A1C" w:rsidRDefault="26945A1C" w:rsidP="26945A1C">
            <w:pPr>
              <w:spacing w:line="360" w:lineRule="auto"/>
              <w:jc w:val="center"/>
              <w:rPr>
                <w:rFonts w:ascii="Arial" w:eastAsia="Arial" w:hAnsi="Arial" w:cs="Arial"/>
                <w:b/>
                <w:bCs/>
              </w:rPr>
            </w:pPr>
            <w:r w:rsidRPr="26945A1C">
              <w:rPr>
                <w:rFonts w:ascii="Arial" w:eastAsia="Arial" w:hAnsi="Arial" w:cs="Arial"/>
                <w:b/>
                <w:bCs/>
              </w:rPr>
              <w:t xml:space="preserve">Normative Stärke (NST) oder </w:t>
            </w:r>
            <w:r w:rsidRPr="26945A1C">
              <w:rPr>
                <w:rFonts w:ascii="Arial" w:eastAsia="Arial" w:hAnsi="Arial" w:cs="Arial"/>
                <w:b/>
                <w:bCs/>
              </w:rPr>
              <w:lastRenderedPageBreak/>
              <w:t>Normative Schwäche (NSC)</w:t>
            </w:r>
          </w:p>
        </w:tc>
      </w:tr>
      <w:tr w:rsidR="6508BB9E" w14:paraId="75913D50" w14:textId="77777777" w:rsidTr="00FE3681">
        <w:tc>
          <w:tcPr>
            <w:tcW w:w="1404" w:type="dxa"/>
            <w:shd w:val="clear" w:color="auto" w:fill="FF0000"/>
          </w:tcPr>
          <w:p w14:paraId="11002F87" w14:textId="77777777" w:rsidR="6508BB9E"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lastRenderedPageBreak/>
              <w:t>Sequentiell (Gms)</w:t>
            </w:r>
          </w:p>
        </w:tc>
        <w:tc>
          <w:tcPr>
            <w:tcW w:w="1426" w:type="dxa"/>
          </w:tcPr>
          <w:p w14:paraId="344F3A76" w14:textId="068CD9FB" w:rsidR="6508BB9E" w:rsidRDefault="6508BB9E" w:rsidP="6508BB9E">
            <w:pPr>
              <w:spacing w:line="360" w:lineRule="auto"/>
              <w:jc w:val="center"/>
            </w:pPr>
            <w:r w:rsidRPr="6508BB9E">
              <w:rPr>
                <w:rFonts w:ascii="Arial" w:eastAsia="Arial" w:hAnsi="Arial" w:cs="Arial"/>
                <w:sz w:val="24"/>
                <w:szCs w:val="24"/>
              </w:rPr>
              <w:t>54</w:t>
            </w:r>
          </w:p>
        </w:tc>
        <w:tc>
          <w:tcPr>
            <w:tcW w:w="1418" w:type="dxa"/>
          </w:tcPr>
          <w:p w14:paraId="302CBC33" w14:textId="685981AD"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50- 68</w:t>
            </w:r>
          </w:p>
        </w:tc>
        <w:tc>
          <w:tcPr>
            <w:tcW w:w="1417" w:type="dxa"/>
          </w:tcPr>
          <w:p w14:paraId="4AA0F0B4" w14:textId="08C1A7DB"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0,11</w:t>
            </w:r>
          </w:p>
        </w:tc>
        <w:tc>
          <w:tcPr>
            <w:tcW w:w="1560" w:type="dxa"/>
          </w:tcPr>
          <w:p w14:paraId="714CF313" w14:textId="3D87A903"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Ja</w:t>
            </w:r>
          </w:p>
        </w:tc>
        <w:tc>
          <w:tcPr>
            <w:tcW w:w="2169" w:type="dxa"/>
          </w:tcPr>
          <w:p w14:paraId="4214DFF4" w14:textId="320EC273" w:rsidR="26945A1C" w:rsidRDefault="26945A1C" w:rsidP="26945A1C">
            <w:pPr>
              <w:spacing w:line="360" w:lineRule="auto"/>
              <w:jc w:val="center"/>
              <w:rPr>
                <w:rFonts w:ascii="Arial" w:eastAsia="Arial" w:hAnsi="Arial" w:cs="Arial"/>
                <w:sz w:val="24"/>
                <w:szCs w:val="24"/>
              </w:rPr>
            </w:pPr>
            <w:r w:rsidRPr="26945A1C">
              <w:rPr>
                <w:rFonts w:ascii="Arial" w:eastAsia="Arial" w:hAnsi="Arial" w:cs="Arial"/>
                <w:sz w:val="24"/>
                <w:szCs w:val="24"/>
              </w:rPr>
              <w:t>NSC</w:t>
            </w:r>
          </w:p>
        </w:tc>
      </w:tr>
      <w:tr w:rsidR="6508BB9E" w14:paraId="155C3611" w14:textId="77777777" w:rsidTr="00FE3681">
        <w:tc>
          <w:tcPr>
            <w:tcW w:w="1404" w:type="dxa"/>
            <w:shd w:val="clear" w:color="auto" w:fill="7030A0"/>
          </w:tcPr>
          <w:p w14:paraId="6FD9F6F6" w14:textId="251B15D8" w:rsidR="6508BB9E" w:rsidRDefault="6508BB9E" w:rsidP="6508BB9E">
            <w:pPr>
              <w:spacing w:line="360" w:lineRule="auto"/>
              <w:jc w:val="both"/>
            </w:pPr>
            <w:r w:rsidRPr="6508BB9E">
              <w:rPr>
                <w:rFonts w:ascii="Arial" w:eastAsia="Arial" w:hAnsi="Arial" w:cs="Arial"/>
                <w:sz w:val="24"/>
                <w:szCs w:val="24"/>
              </w:rPr>
              <w:t>Simultan (Gv)</w:t>
            </w:r>
          </w:p>
        </w:tc>
        <w:tc>
          <w:tcPr>
            <w:tcW w:w="1426" w:type="dxa"/>
          </w:tcPr>
          <w:p w14:paraId="6CEFF627" w14:textId="05F833EB" w:rsidR="6508BB9E" w:rsidRDefault="6508BB9E" w:rsidP="6508BB9E">
            <w:pPr>
              <w:spacing w:line="360" w:lineRule="auto"/>
              <w:jc w:val="center"/>
            </w:pPr>
            <w:r w:rsidRPr="6508BB9E">
              <w:rPr>
                <w:rFonts w:ascii="Arial" w:eastAsia="Arial" w:hAnsi="Arial" w:cs="Arial"/>
                <w:sz w:val="24"/>
                <w:szCs w:val="24"/>
              </w:rPr>
              <w:t>46</w:t>
            </w:r>
          </w:p>
        </w:tc>
        <w:tc>
          <w:tcPr>
            <w:tcW w:w="1418" w:type="dxa"/>
          </w:tcPr>
          <w:p w14:paraId="2A38780B" w14:textId="3AFDAC8B"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43-54</w:t>
            </w:r>
          </w:p>
        </w:tc>
        <w:tc>
          <w:tcPr>
            <w:tcW w:w="1417" w:type="dxa"/>
          </w:tcPr>
          <w:p w14:paraId="4CA3D7C1" w14:textId="2C482AFB"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0,02</w:t>
            </w:r>
          </w:p>
        </w:tc>
        <w:tc>
          <w:tcPr>
            <w:tcW w:w="1560" w:type="dxa"/>
          </w:tcPr>
          <w:p w14:paraId="1CBB6C22" w14:textId="37C9B0B6"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Ja</w:t>
            </w:r>
          </w:p>
        </w:tc>
        <w:tc>
          <w:tcPr>
            <w:tcW w:w="2169" w:type="dxa"/>
          </w:tcPr>
          <w:p w14:paraId="22D42ADB" w14:textId="2FD9388D" w:rsidR="26945A1C" w:rsidRDefault="26945A1C" w:rsidP="26945A1C">
            <w:pPr>
              <w:spacing w:line="360" w:lineRule="auto"/>
              <w:jc w:val="center"/>
              <w:rPr>
                <w:rFonts w:ascii="Arial" w:eastAsia="Arial" w:hAnsi="Arial" w:cs="Arial"/>
                <w:sz w:val="24"/>
                <w:szCs w:val="24"/>
              </w:rPr>
            </w:pPr>
            <w:r w:rsidRPr="26945A1C">
              <w:rPr>
                <w:rFonts w:ascii="Arial" w:eastAsia="Arial" w:hAnsi="Arial" w:cs="Arial"/>
                <w:sz w:val="24"/>
                <w:szCs w:val="24"/>
              </w:rPr>
              <w:t>NSC</w:t>
            </w:r>
          </w:p>
        </w:tc>
      </w:tr>
      <w:tr w:rsidR="6508BB9E" w14:paraId="32268DA6" w14:textId="77777777" w:rsidTr="00FE3681">
        <w:tc>
          <w:tcPr>
            <w:tcW w:w="1404" w:type="dxa"/>
            <w:shd w:val="clear" w:color="auto" w:fill="70AD47" w:themeFill="accent6"/>
          </w:tcPr>
          <w:p w14:paraId="6D011387" w14:textId="77777777" w:rsidR="6508BB9E" w:rsidRDefault="6508BB9E" w:rsidP="6508BB9E">
            <w:pPr>
              <w:spacing w:line="360" w:lineRule="auto"/>
              <w:jc w:val="both"/>
            </w:pPr>
            <w:r w:rsidRPr="6508BB9E">
              <w:rPr>
                <w:rFonts w:ascii="Arial" w:eastAsia="Arial" w:hAnsi="Arial" w:cs="Arial"/>
                <w:sz w:val="24"/>
                <w:szCs w:val="24"/>
              </w:rPr>
              <w:t>Lernen (Gr)</w:t>
            </w:r>
          </w:p>
        </w:tc>
        <w:tc>
          <w:tcPr>
            <w:tcW w:w="1426" w:type="dxa"/>
          </w:tcPr>
          <w:p w14:paraId="23489926" w14:textId="62D6F202" w:rsidR="6508BB9E" w:rsidRDefault="6508BB9E" w:rsidP="6508BB9E">
            <w:pPr>
              <w:spacing w:line="360" w:lineRule="auto"/>
              <w:jc w:val="center"/>
            </w:pPr>
            <w:r w:rsidRPr="6508BB9E">
              <w:rPr>
                <w:rFonts w:ascii="Arial" w:eastAsia="Arial" w:hAnsi="Arial" w:cs="Arial"/>
                <w:sz w:val="24"/>
                <w:szCs w:val="24"/>
              </w:rPr>
              <w:t>55</w:t>
            </w:r>
          </w:p>
        </w:tc>
        <w:tc>
          <w:tcPr>
            <w:tcW w:w="1418" w:type="dxa"/>
          </w:tcPr>
          <w:p w14:paraId="1662DFDF" w14:textId="328FB418"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51-61</w:t>
            </w:r>
          </w:p>
        </w:tc>
        <w:tc>
          <w:tcPr>
            <w:tcW w:w="1417" w:type="dxa"/>
          </w:tcPr>
          <w:p w14:paraId="796F4C01" w14:textId="1361509C"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0,13</w:t>
            </w:r>
          </w:p>
        </w:tc>
        <w:tc>
          <w:tcPr>
            <w:tcW w:w="1560" w:type="dxa"/>
          </w:tcPr>
          <w:p w14:paraId="418A8834" w14:textId="37C3588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Ja</w:t>
            </w:r>
          </w:p>
        </w:tc>
        <w:tc>
          <w:tcPr>
            <w:tcW w:w="2169" w:type="dxa"/>
          </w:tcPr>
          <w:p w14:paraId="7C7EEA34" w14:textId="1BC8C434" w:rsidR="26945A1C" w:rsidRDefault="26945A1C" w:rsidP="26945A1C">
            <w:pPr>
              <w:spacing w:line="360" w:lineRule="auto"/>
              <w:jc w:val="center"/>
              <w:rPr>
                <w:rFonts w:ascii="Arial" w:eastAsia="Arial" w:hAnsi="Arial" w:cs="Arial"/>
                <w:sz w:val="24"/>
                <w:szCs w:val="24"/>
              </w:rPr>
            </w:pPr>
            <w:r w:rsidRPr="26945A1C">
              <w:rPr>
                <w:rFonts w:ascii="Arial" w:eastAsia="Arial" w:hAnsi="Arial" w:cs="Arial"/>
                <w:sz w:val="24"/>
                <w:szCs w:val="24"/>
              </w:rPr>
              <w:t>NSC</w:t>
            </w:r>
          </w:p>
        </w:tc>
      </w:tr>
      <w:tr w:rsidR="6508BB9E" w14:paraId="67C94446" w14:textId="77777777" w:rsidTr="00FE3681">
        <w:tc>
          <w:tcPr>
            <w:tcW w:w="1404" w:type="dxa"/>
            <w:shd w:val="clear" w:color="auto" w:fill="FFC000" w:themeFill="accent4"/>
          </w:tcPr>
          <w:p w14:paraId="70D903CC" w14:textId="77777777" w:rsidR="6508BB9E" w:rsidRDefault="6508BB9E" w:rsidP="6508BB9E">
            <w:pPr>
              <w:spacing w:line="360" w:lineRule="auto"/>
              <w:jc w:val="both"/>
            </w:pPr>
            <w:r w:rsidRPr="6508BB9E">
              <w:rPr>
                <w:rFonts w:ascii="Arial" w:eastAsia="Arial" w:hAnsi="Arial" w:cs="Arial"/>
                <w:sz w:val="24"/>
                <w:szCs w:val="24"/>
              </w:rPr>
              <w:t>Planung (Gf)</w:t>
            </w:r>
          </w:p>
        </w:tc>
        <w:tc>
          <w:tcPr>
            <w:tcW w:w="1426" w:type="dxa"/>
          </w:tcPr>
          <w:p w14:paraId="4FB73F14" w14:textId="75A8B681" w:rsidR="6508BB9E" w:rsidRDefault="6508BB9E" w:rsidP="6508BB9E">
            <w:pPr>
              <w:spacing w:line="360" w:lineRule="auto"/>
              <w:jc w:val="center"/>
            </w:pPr>
            <w:r w:rsidRPr="6508BB9E">
              <w:rPr>
                <w:rFonts w:ascii="Arial" w:eastAsia="Arial" w:hAnsi="Arial" w:cs="Arial"/>
                <w:sz w:val="24"/>
                <w:szCs w:val="24"/>
              </w:rPr>
              <w:t>56</w:t>
            </w:r>
          </w:p>
        </w:tc>
        <w:tc>
          <w:tcPr>
            <w:tcW w:w="1418" w:type="dxa"/>
          </w:tcPr>
          <w:p w14:paraId="172BB6E7" w14:textId="5EBCC501"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52-68</w:t>
            </w:r>
          </w:p>
        </w:tc>
        <w:tc>
          <w:tcPr>
            <w:tcW w:w="1417" w:type="dxa"/>
          </w:tcPr>
          <w:p w14:paraId="4506D257" w14:textId="57BE5AA2"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0,17</w:t>
            </w:r>
          </w:p>
        </w:tc>
        <w:tc>
          <w:tcPr>
            <w:tcW w:w="1560" w:type="dxa"/>
          </w:tcPr>
          <w:p w14:paraId="3D831467" w14:textId="4B4E03EE"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Ja</w:t>
            </w:r>
          </w:p>
        </w:tc>
        <w:tc>
          <w:tcPr>
            <w:tcW w:w="2169" w:type="dxa"/>
          </w:tcPr>
          <w:p w14:paraId="64A8793A" w14:textId="04664589" w:rsidR="26945A1C" w:rsidRDefault="26945A1C" w:rsidP="26945A1C">
            <w:pPr>
              <w:spacing w:line="360" w:lineRule="auto"/>
              <w:jc w:val="center"/>
              <w:rPr>
                <w:rFonts w:ascii="Arial" w:eastAsia="Arial" w:hAnsi="Arial" w:cs="Arial"/>
                <w:sz w:val="24"/>
                <w:szCs w:val="24"/>
              </w:rPr>
            </w:pPr>
            <w:r w:rsidRPr="26945A1C">
              <w:rPr>
                <w:rFonts w:ascii="Arial" w:eastAsia="Arial" w:hAnsi="Arial" w:cs="Arial"/>
                <w:sz w:val="24"/>
                <w:szCs w:val="24"/>
              </w:rPr>
              <w:t>NSC</w:t>
            </w:r>
          </w:p>
        </w:tc>
      </w:tr>
      <w:tr w:rsidR="6508BB9E" w14:paraId="388928D4" w14:textId="77777777" w:rsidTr="00FE3681">
        <w:tc>
          <w:tcPr>
            <w:tcW w:w="1404" w:type="dxa"/>
            <w:shd w:val="clear" w:color="auto" w:fill="002060"/>
          </w:tcPr>
          <w:p w14:paraId="10F4A262" w14:textId="77777777" w:rsidR="6508BB9E" w:rsidRDefault="6508BB9E" w:rsidP="6508BB9E">
            <w:pPr>
              <w:spacing w:line="360" w:lineRule="auto"/>
              <w:jc w:val="both"/>
            </w:pPr>
            <w:r w:rsidRPr="6508BB9E">
              <w:rPr>
                <w:rFonts w:ascii="Arial" w:eastAsia="Arial" w:hAnsi="Arial" w:cs="Arial"/>
                <w:sz w:val="24"/>
                <w:szCs w:val="24"/>
              </w:rPr>
              <w:t>Wissen (Gc)</w:t>
            </w:r>
          </w:p>
        </w:tc>
        <w:tc>
          <w:tcPr>
            <w:tcW w:w="1426" w:type="dxa"/>
          </w:tcPr>
          <w:p w14:paraId="7FDD9618" w14:textId="5E6E8242" w:rsidR="6508BB9E" w:rsidRDefault="6508BB9E" w:rsidP="6508BB9E">
            <w:pPr>
              <w:spacing w:line="360" w:lineRule="auto"/>
              <w:jc w:val="center"/>
            </w:pPr>
            <w:r w:rsidRPr="6508BB9E">
              <w:rPr>
                <w:rFonts w:ascii="Arial" w:eastAsia="Arial" w:hAnsi="Arial" w:cs="Arial"/>
                <w:sz w:val="24"/>
                <w:szCs w:val="24"/>
              </w:rPr>
              <w:t>59</w:t>
            </w:r>
          </w:p>
        </w:tc>
        <w:tc>
          <w:tcPr>
            <w:tcW w:w="1418" w:type="dxa"/>
          </w:tcPr>
          <w:p w14:paraId="33300708" w14:textId="48E75798"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55-67</w:t>
            </w:r>
          </w:p>
        </w:tc>
        <w:tc>
          <w:tcPr>
            <w:tcW w:w="1417" w:type="dxa"/>
          </w:tcPr>
          <w:p w14:paraId="49DC94F3" w14:textId="305422AE"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0,31</w:t>
            </w:r>
          </w:p>
        </w:tc>
        <w:tc>
          <w:tcPr>
            <w:tcW w:w="1560" w:type="dxa"/>
          </w:tcPr>
          <w:p w14:paraId="3D198481" w14:textId="50B0DDF0"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Ja</w:t>
            </w:r>
          </w:p>
        </w:tc>
        <w:tc>
          <w:tcPr>
            <w:tcW w:w="2169" w:type="dxa"/>
          </w:tcPr>
          <w:p w14:paraId="47E0A28F" w14:textId="1186BA77" w:rsidR="26945A1C" w:rsidRDefault="26945A1C" w:rsidP="26945A1C">
            <w:pPr>
              <w:spacing w:line="360" w:lineRule="auto"/>
              <w:jc w:val="center"/>
              <w:rPr>
                <w:rFonts w:ascii="Arial" w:eastAsia="Arial" w:hAnsi="Arial" w:cs="Arial"/>
                <w:sz w:val="24"/>
                <w:szCs w:val="24"/>
              </w:rPr>
            </w:pPr>
            <w:r w:rsidRPr="26945A1C">
              <w:rPr>
                <w:rFonts w:ascii="Arial" w:eastAsia="Arial" w:hAnsi="Arial" w:cs="Arial"/>
                <w:sz w:val="24"/>
                <w:szCs w:val="24"/>
              </w:rPr>
              <w:t>NSC</w:t>
            </w:r>
          </w:p>
        </w:tc>
      </w:tr>
      <w:tr w:rsidR="6508BB9E" w14:paraId="3D1995F8" w14:textId="77777777" w:rsidTr="00FE3681">
        <w:tc>
          <w:tcPr>
            <w:tcW w:w="1404" w:type="dxa"/>
            <w:shd w:val="clear" w:color="auto" w:fill="FFFFFF" w:themeFill="background1"/>
          </w:tcPr>
          <w:p w14:paraId="4D1CB86C" w14:textId="1A1351FA"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FKI</w:t>
            </w:r>
          </w:p>
        </w:tc>
        <w:tc>
          <w:tcPr>
            <w:tcW w:w="1426" w:type="dxa"/>
            <w:shd w:val="clear" w:color="auto" w:fill="FFFFFF" w:themeFill="background1"/>
          </w:tcPr>
          <w:p w14:paraId="6D50078F" w14:textId="37C11D46"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51</w:t>
            </w:r>
          </w:p>
        </w:tc>
        <w:tc>
          <w:tcPr>
            <w:tcW w:w="1418" w:type="dxa"/>
          </w:tcPr>
          <w:p w14:paraId="32B41C17" w14:textId="7386B1F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48-56</w:t>
            </w:r>
          </w:p>
        </w:tc>
        <w:tc>
          <w:tcPr>
            <w:tcW w:w="1417" w:type="dxa"/>
          </w:tcPr>
          <w:p w14:paraId="7A389BE2" w14:textId="15E68401"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0,05</w:t>
            </w:r>
          </w:p>
        </w:tc>
        <w:tc>
          <w:tcPr>
            <w:tcW w:w="1560" w:type="dxa"/>
          </w:tcPr>
          <w:p w14:paraId="157212B5" w14:textId="77777777" w:rsidR="6508BB9E" w:rsidRDefault="6508BB9E" w:rsidP="6508BB9E">
            <w:pPr>
              <w:spacing w:line="360" w:lineRule="auto"/>
              <w:jc w:val="center"/>
              <w:rPr>
                <w:rFonts w:ascii="Arial" w:eastAsia="Arial" w:hAnsi="Arial" w:cs="Arial"/>
                <w:sz w:val="24"/>
                <w:szCs w:val="24"/>
              </w:rPr>
            </w:pPr>
          </w:p>
        </w:tc>
        <w:tc>
          <w:tcPr>
            <w:tcW w:w="2169" w:type="dxa"/>
          </w:tcPr>
          <w:p w14:paraId="452EA72D" w14:textId="5638EC8B" w:rsidR="26945A1C" w:rsidRDefault="26945A1C" w:rsidP="00FE3681">
            <w:pPr>
              <w:spacing w:line="360" w:lineRule="auto"/>
              <w:jc w:val="center"/>
              <w:rPr>
                <w:rFonts w:ascii="Arial" w:eastAsia="Arial" w:hAnsi="Arial" w:cs="Arial"/>
                <w:sz w:val="24"/>
                <w:szCs w:val="24"/>
              </w:rPr>
            </w:pPr>
          </w:p>
        </w:tc>
      </w:tr>
    </w:tbl>
    <w:p w14:paraId="47C5528E" w14:textId="2216D0B1" w:rsidR="0089361F" w:rsidRDefault="6508BB9E" w:rsidP="6508BB9E">
      <w:pPr>
        <w:spacing w:before="240" w:line="360" w:lineRule="auto"/>
        <w:jc w:val="both"/>
        <w:rPr>
          <w:rFonts w:ascii="Arial" w:eastAsia="Arial" w:hAnsi="Arial" w:cs="Arial"/>
          <w:sz w:val="24"/>
          <w:szCs w:val="24"/>
        </w:rPr>
      </w:pPr>
      <w:r w:rsidRPr="6508BB9E">
        <w:rPr>
          <w:rFonts w:ascii="Arial" w:eastAsia="Arial" w:hAnsi="Arial" w:cs="Arial"/>
          <w:sz w:val="24"/>
          <w:szCs w:val="24"/>
        </w:rPr>
        <w:t xml:space="preserve">Petra erzielt dabei </w:t>
      </w:r>
      <w:r w:rsidR="009B1764">
        <w:rPr>
          <w:rFonts w:ascii="Arial" w:eastAsia="Arial" w:hAnsi="Arial" w:cs="Arial"/>
          <w:sz w:val="24"/>
          <w:szCs w:val="24"/>
        </w:rPr>
        <w:t xml:space="preserve">im Einzelnen </w:t>
      </w:r>
      <w:r w:rsidRPr="6508BB9E">
        <w:rPr>
          <w:rFonts w:ascii="Arial" w:eastAsia="Arial" w:hAnsi="Arial" w:cs="Arial"/>
          <w:sz w:val="24"/>
          <w:szCs w:val="24"/>
        </w:rPr>
        <w:t xml:space="preserve">folgende Ergebnisse: </w:t>
      </w:r>
    </w:p>
    <w:p w14:paraId="50DFCC54" w14:textId="549B456F" w:rsidR="0089361F" w:rsidRDefault="6508BB9E" w:rsidP="6508BB9E">
      <w:pPr>
        <w:pStyle w:val="Listenabsatz"/>
        <w:numPr>
          <w:ilvl w:val="0"/>
          <w:numId w:val="11"/>
        </w:numPr>
        <w:spacing w:line="360" w:lineRule="auto"/>
        <w:jc w:val="both"/>
        <w:rPr>
          <w:sz w:val="24"/>
          <w:szCs w:val="24"/>
        </w:rPr>
      </w:pPr>
      <w:r w:rsidRPr="6508BB9E">
        <w:rPr>
          <w:rFonts w:ascii="Arial" w:eastAsia="Arial" w:hAnsi="Arial" w:cs="Arial"/>
          <w:sz w:val="24"/>
          <w:szCs w:val="24"/>
        </w:rPr>
        <w:t xml:space="preserve"> Sequentiell (Gsm)</w:t>
      </w:r>
    </w:p>
    <w:p w14:paraId="22D7866C" w14:textId="2C2D0B21"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Die Skala Kurzzeitgedächtnis (Gsm) besteht aus den Untertests </w:t>
      </w:r>
      <w:r w:rsidRPr="6508BB9E">
        <w:rPr>
          <w:rFonts w:ascii="Arial" w:eastAsia="Arial" w:hAnsi="Arial" w:cs="Arial"/>
          <w:i/>
          <w:iCs/>
          <w:sz w:val="24"/>
          <w:szCs w:val="24"/>
        </w:rPr>
        <w:t xml:space="preserve">Zahlen nachsprechen </w:t>
      </w:r>
      <w:r w:rsidRPr="6508BB9E">
        <w:rPr>
          <w:rFonts w:ascii="Arial" w:eastAsia="Arial" w:hAnsi="Arial" w:cs="Arial"/>
          <w:sz w:val="24"/>
          <w:szCs w:val="24"/>
        </w:rPr>
        <w:t xml:space="preserve">und </w:t>
      </w:r>
      <w:r w:rsidRPr="6508BB9E">
        <w:rPr>
          <w:rFonts w:ascii="Arial" w:eastAsia="Arial" w:hAnsi="Arial" w:cs="Arial"/>
          <w:i/>
          <w:iCs/>
          <w:sz w:val="24"/>
          <w:szCs w:val="24"/>
        </w:rPr>
        <w:t xml:space="preserve">Wortreihe </w:t>
      </w:r>
      <w:r w:rsidRPr="6508BB9E">
        <w:rPr>
          <w:rFonts w:ascii="Arial" w:eastAsia="Arial" w:hAnsi="Arial" w:cs="Arial"/>
          <w:sz w:val="24"/>
          <w:szCs w:val="24"/>
        </w:rPr>
        <w:t>und</w:t>
      </w:r>
      <w:r w:rsidRPr="6508BB9E">
        <w:rPr>
          <w:rFonts w:ascii="Arial" w:eastAsia="Arial" w:hAnsi="Arial" w:cs="Arial"/>
          <w:i/>
          <w:iCs/>
          <w:sz w:val="24"/>
          <w:szCs w:val="24"/>
        </w:rPr>
        <w:t xml:space="preserve"> </w:t>
      </w:r>
      <w:r w:rsidRPr="6508BB9E">
        <w:rPr>
          <w:rFonts w:ascii="Arial" w:eastAsia="Arial" w:hAnsi="Arial" w:cs="Arial"/>
          <w:sz w:val="24"/>
          <w:szCs w:val="24"/>
        </w:rPr>
        <w:t xml:space="preserve">erfasst die Aufnahme und Bereithaltung von Informationen in unmittelbarer Bewusstheit und die Nutzung dieser Information innerhalb weniger Sekunden, bevor sie vergessen wird. Petra erzielt in diesem Index einen Indexwert von 54 (95% Vertrauensintervall: 50-68). Dieses Ergebnis entspricht einem Prozentrang von 0,11. Dabei handelt es sich um ein weit unterdurchschnittliches Ergebnis. </w:t>
      </w:r>
    </w:p>
    <w:tbl>
      <w:tblPr>
        <w:tblStyle w:val="Tabellenraster"/>
        <w:tblW w:w="0" w:type="auto"/>
        <w:tblLook w:val="04A0" w:firstRow="1" w:lastRow="0" w:firstColumn="1" w:lastColumn="0" w:noHBand="0" w:noVBand="1"/>
      </w:tblPr>
      <w:tblGrid>
        <w:gridCol w:w="2834"/>
        <w:gridCol w:w="3114"/>
        <w:gridCol w:w="3114"/>
      </w:tblGrid>
      <w:tr w:rsidR="6508BB9E" w14:paraId="1F26D210" w14:textId="77777777" w:rsidTr="6508BB9E">
        <w:trPr>
          <w:trHeight w:val="414"/>
        </w:trPr>
        <w:tc>
          <w:tcPr>
            <w:tcW w:w="2834" w:type="dxa"/>
          </w:tcPr>
          <w:p w14:paraId="67A7930D"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Subtest</w:t>
            </w:r>
          </w:p>
        </w:tc>
        <w:tc>
          <w:tcPr>
            <w:tcW w:w="3114" w:type="dxa"/>
          </w:tcPr>
          <w:p w14:paraId="062F37A8"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Skalenwert</w:t>
            </w:r>
          </w:p>
        </w:tc>
        <w:tc>
          <w:tcPr>
            <w:tcW w:w="3114" w:type="dxa"/>
          </w:tcPr>
          <w:p w14:paraId="427571BD"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Prozentrang</w:t>
            </w:r>
          </w:p>
        </w:tc>
      </w:tr>
      <w:tr w:rsidR="6508BB9E" w14:paraId="5AA2A5C3" w14:textId="77777777" w:rsidTr="6508BB9E">
        <w:trPr>
          <w:trHeight w:val="414"/>
        </w:trPr>
        <w:tc>
          <w:tcPr>
            <w:tcW w:w="2834" w:type="dxa"/>
            <w:shd w:val="clear" w:color="auto" w:fill="FF0000"/>
          </w:tcPr>
          <w:p w14:paraId="030394EB" w14:textId="7E481CEF"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Zahlen nachsprechen</w:t>
            </w:r>
          </w:p>
        </w:tc>
        <w:tc>
          <w:tcPr>
            <w:tcW w:w="3114" w:type="dxa"/>
          </w:tcPr>
          <w:p w14:paraId="0BF80C87"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4</w:t>
            </w:r>
          </w:p>
        </w:tc>
        <w:tc>
          <w:tcPr>
            <w:tcW w:w="3114" w:type="dxa"/>
          </w:tcPr>
          <w:p w14:paraId="129117D7"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2,28</w:t>
            </w:r>
          </w:p>
        </w:tc>
      </w:tr>
      <w:tr w:rsidR="6508BB9E" w14:paraId="44973DF3" w14:textId="77777777" w:rsidTr="6508BB9E">
        <w:trPr>
          <w:trHeight w:val="414"/>
        </w:trPr>
        <w:tc>
          <w:tcPr>
            <w:tcW w:w="2834" w:type="dxa"/>
            <w:shd w:val="clear" w:color="auto" w:fill="FF0000"/>
          </w:tcPr>
          <w:p w14:paraId="1662B1B5"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Wortreihe</w:t>
            </w:r>
          </w:p>
        </w:tc>
        <w:tc>
          <w:tcPr>
            <w:tcW w:w="3114" w:type="dxa"/>
          </w:tcPr>
          <w:p w14:paraId="1195CABA"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1</w:t>
            </w:r>
          </w:p>
        </w:tc>
        <w:tc>
          <w:tcPr>
            <w:tcW w:w="3114" w:type="dxa"/>
          </w:tcPr>
          <w:p w14:paraId="0BC3EA59" w14:textId="0EEEAEB4"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0,13</w:t>
            </w:r>
          </w:p>
        </w:tc>
      </w:tr>
    </w:tbl>
    <w:p w14:paraId="6592CE8F" w14:textId="1804695E" w:rsidR="0089361F" w:rsidRDefault="6508BB9E" w:rsidP="6508BB9E">
      <w:pPr>
        <w:pStyle w:val="Listenabsatz"/>
        <w:numPr>
          <w:ilvl w:val="0"/>
          <w:numId w:val="8"/>
        </w:numPr>
        <w:spacing w:before="240" w:line="360" w:lineRule="auto"/>
        <w:jc w:val="both"/>
        <w:rPr>
          <w:rFonts w:eastAsiaTheme="minorEastAsia"/>
          <w:sz w:val="24"/>
          <w:szCs w:val="24"/>
        </w:rPr>
      </w:pPr>
      <w:r w:rsidRPr="6508BB9E">
        <w:rPr>
          <w:rFonts w:ascii="Arial" w:eastAsia="Arial" w:hAnsi="Arial" w:cs="Arial"/>
          <w:sz w:val="24"/>
          <w:szCs w:val="24"/>
        </w:rPr>
        <w:t>Simultan (Gv)</w:t>
      </w:r>
    </w:p>
    <w:p w14:paraId="409F6866" w14:textId="1B338652"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Die Skala Visuelle Verarbeitung (Gv) besteht aus den Untertests </w:t>
      </w:r>
      <w:r w:rsidRPr="6508BB9E">
        <w:rPr>
          <w:rFonts w:ascii="Arial" w:eastAsia="Arial" w:hAnsi="Arial" w:cs="Arial"/>
          <w:i/>
          <w:iCs/>
          <w:sz w:val="24"/>
          <w:szCs w:val="24"/>
        </w:rPr>
        <w:t>Rover</w:t>
      </w:r>
      <w:r w:rsidRPr="6508BB9E">
        <w:rPr>
          <w:rFonts w:ascii="Arial" w:eastAsia="Arial" w:hAnsi="Arial" w:cs="Arial"/>
          <w:sz w:val="24"/>
          <w:szCs w:val="24"/>
        </w:rPr>
        <w:t xml:space="preserve"> und</w:t>
      </w:r>
      <w:r w:rsidRPr="6508BB9E">
        <w:rPr>
          <w:rFonts w:ascii="Arial" w:eastAsia="Arial" w:hAnsi="Arial" w:cs="Arial"/>
          <w:i/>
          <w:iCs/>
          <w:sz w:val="24"/>
          <w:szCs w:val="24"/>
        </w:rPr>
        <w:t xml:space="preserve"> Dreiecke</w:t>
      </w:r>
      <w:r w:rsidRPr="6508BB9E">
        <w:rPr>
          <w:rFonts w:ascii="Arial" w:eastAsia="Arial" w:hAnsi="Arial" w:cs="Arial"/>
          <w:sz w:val="24"/>
          <w:szCs w:val="24"/>
        </w:rPr>
        <w:t xml:space="preserve">. Sie erfasst die grundlegende Fähigkeit zu Wahrnehmung, Speicherung sowie Handhabung von und Denken mit visuellen Mustern. Petra erzielt in diesem Index einen Indexwert von 46 (95%- Vertrauensintervall: 43-54). Dieses Ergebnis entspricht </w:t>
      </w:r>
      <w:r w:rsidRPr="6508BB9E">
        <w:rPr>
          <w:rFonts w:ascii="Arial" w:eastAsia="Arial" w:hAnsi="Arial" w:cs="Arial"/>
          <w:sz w:val="24"/>
          <w:szCs w:val="24"/>
        </w:rPr>
        <w:lastRenderedPageBreak/>
        <w:t xml:space="preserve">einem Prozentrang von 0,02. Dabei handelt es sich um ein weit unterdurchschnittliches Ergebnis. </w:t>
      </w:r>
    </w:p>
    <w:tbl>
      <w:tblPr>
        <w:tblStyle w:val="Tabellenraster"/>
        <w:tblW w:w="0" w:type="auto"/>
        <w:tblLook w:val="04A0" w:firstRow="1" w:lastRow="0" w:firstColumn="1" w:lastColumn="0" w:noHBand="0" w:noVBand="1"/>
      </w:tblPr>
      <w:tblGrid>
        <w:gridCol w:w="2829"/>
        <w:gridCol w:w="3116"/>
        <w:gridCol w:w="3117"/>
      </w:tblGrid>
      <w:tr w:rsidR="6508BB9E" w14:paraId="26A10171" w14:textId="77777777" w:rsidTr="6508BB9E">
        <w:tc>
          <w:tcPr>
            <w:tcW w:w="2829" w:type="dxa"/>
          </w:tcPr>
          <w:p w14:paraId="1314E09C"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Subtest</w:t>
            </w:r>
          </w:p>
        </w:tc>
        <w:tc>
          <w:tcPr>
            <w:tcW w:w="3116" w:type="dxa"/>
          </w:tcPr>
          <w:p w14:paraId="0D24F553"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Skalenwert</w:t>
            </w:r>
          </w:p>
        </w:tc>
        <w:tc>
          <w:tcPr>
            <w:tcW w:w="3117" w:type="dxa"/>
          </w:tcPr>
          <w:p w14:paraId="1FA667B9"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Prozentrang</w:t>
            </w:r>
          </w:p>
        </w:tc>
      </w:tr>
      <w:tr w:rsidR="6508BB9E" w14:paraId="4724A642" w14:textId="77777777" w:rsidTr="6508BB9E">
        <w:tc>
          <w:tcPr>
            <w:tcW w:w="2829" w:type="dxa"/>
            <w:shd w:val="clear" w:color="auto" w:fill="7030A0"/>
          </w:tcPr>
          <w:p w14:paraId="487D378B"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Rover</w:t>
            </w:r>
          </w:p>
        </w:tc>
        <w:tc>
          <w:tcPr>
            <w:tcW w:w="3116" w:type="dxa"/>
          </w:tcPr>
          <w:p w14:paraId="0E7689FE"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2</w:t>
            </w:r>
          </w:p>
        </w:tc>
        <w:tc>
          <w:tcPr>
            <w:tcW w:w="3117" w:type="dxa"/>
          </w:tcPr>
          <w:p w14:paraId="6B7FE83C"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0,38</w:t>
            </w:r>
          </w:p>
        </w:tc>
      </w:tr>
      <w:tr w:rsidR="6508BB9E" w14:paraId="4E60EAD2" w14:textId="77777777" w:rsidTr="6508BB9E">
        <w:tc>
          <w:tcPr>
            <w:tcW w:w="2829" w:type="dxa"/>
            <w:shd w:val="clear" w:color="auto" w:fill="7030A0"/>
          </w:tcPr>
          <w:p w14:paraId="5E4F1B4F"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Dreiecke</w:t>
            </w:r>
          </w:p>
        </w:tc>
        <w:tc>
          <w:tcPr>
            <w:tcW w:w="3116" w:type="dxa"/>
          </w:tcPr>
          <w:p w14:paraId="5699B26C"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1</w:t>
            </w:r>
          </w:p>
        </w:tc>
        <w:tc>
          <w:tcPr>
            <w:tcW w:w="3117" w:type="dxa"/>
          </w:tcPr>
          <w:p w14:paraId="6413FC8E"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0,13</w:t>
            </w:r>
          </w:p>
        </w:tc>
      </w:tr>
    </w:tbl>
    <w:p w14:paraId="71B971B8" w14:textId="4C69CEA5" w:rsidR="0089361F" w:rsidRDefault="6508BB9E" w:rsidP="6508BB9E">
      <w:pPr>
        <w:pStyle w:val="Listenabsatz"/>
        <w:numPr>
          <w:ilvl w:val="0"/>
          <w:numId w:val="9"/>
        </w:numPr>
        <w:spacing w:before="240" w:line="360" w:lineRule="auto"/>
        <w:jc w:val="both"/>
        <w:rPr>
          <w:rFonts w:eastAsiaTheme="minorEastAsia"/>
          <w:sz w:val="24"/>
          <w:szCs w:val="24"/>
        </w:rPr>
      </w:pPr>
      <w:r w:rsidRPr="6508BB9E">
        <w:rPr>
          <w:rFonts w:ascii="Arial" w:eastAsia="Arial" w:hAnsi="Arial" w:cs="Arial"/>
          <w:sz w:val="24"/>
          <w:szCs w:val="24"/>
        </w:rPr>
        <w:t>Lernen (Glr)</w:t>
      </w:r>
    </w:p>
    <w:p w14:paraId="3FC663BC" w14:textId="4967F841" w:rsidR="00FE3681"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Die Skala Langzeitgedächtnis und –erinnerung (Glr) besteht aus den Untertests </w:t>
      </w:r>
      <w:r w:rsidRPr="6508BB9E">
        <w:rPr>
          <w:rFonts w:ascii="Arial" w:eastAsia="Arial" w:hAnsi="Arial" w:cs="Arial"/>
          <w:i/>
          <w:iCs/>
          <w:sz w:val="24"/>
          <w:szCs w:val="24"/>
        </w:rPr>
        <w:t xml:space="preserve">Atlantis </w:t>
      </w:r>
      <w:r w:rsidRPr="6508BB9E">
        <w:rPr>
          <w:rFonts w:ascii="Arial" w:eastAsia="Arial" w:hAnsi="Arial" w:cs="Arial"/>
          <w:sz w:val="24"/>
          <w:szCs w:val="24"/>
        </w:rPr>
        <w:t xml:space="preserve">und </w:t>
      </w:r>
      <w:r w:rsidRPr="6508BB9E">
        <w:rPr>
          <w:rFonts w:ascii="Arial" w:eastAsia="Arial" w:hAnsi="Arial" w:cs="Arial"/>
          <w:i/>
          <w:iCs/>
          <w:sz w:val="24"/>
          <w:szCs w:val="24"/>
        </w:rPr>
        <w:t>Symbole</w:t>
      </w:r>
      <w:r w:rsidRPr="6508BB9E">
        <w:rPr>
          <w:rFonts w:ascii="Arial" w:eastAsia="Arial" w:hAnsi="Arial" w:cs="Arial"/>
          <w:sz w:val="24"/>
          <w:szCs w:val="24"/>
        </w:rPr>
        <w:t xml:space="preserve">. Sie erfasst die Fähigkeit zur Speicherung von neu oder früher gelernten Informationen und deren effektiven Wiederabruf. Petra erzielt dabei einen Indexwert von 55 (95%-Vertrauensintervall: 51-61). Dieses Ergebnis entspricht einem Prozentrang von 0,13. Dabei handelt es sich um ein weit unterdurchschnittliches Ergebnis. </w:t>
      </w:r>
    </w:p>
    <w:tbl>
      <w:tblPr>
        <w:tblStyle w:val="Tabellenraster"/>
        <w:tblW w:w="0" w:type="auto"/>
        <w:tblLook w:val="04A0" w:firstRow="1" w:lastRow="0" w:firstColumn="1" w:lastColumn="0" w:noHBand="0" w:noVBand="1"/>
      </w:tblPr>
      <w:tblGrid>
        <w:gridCol w:w="2829"/>
        <w:gridCol w:w="3116"/>
        <w:gridCol w:w="3117"/>
      </w:tblGrid>
      <w:tr w:rsidR="6508BB9E" w14:paraId="499BCEA8" w14:textId="77777777" w:rsidTr="6508BB9E">
        <w:tc>
          <w:tcPr>
            <w:tcW w:w="2829" w:type="dxa"/>
          </w:tcPr>
          <w:p w14:paraId="06803EB6"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Subtest</w:t>
            </w:r>
          </w:p>
        </w:tc>
        <w:tc>
          <w:tcPr>
            <w:tcW w:w="3116" w:type="dxa"/>
          </w:tcPr>
          <w:p w14:paraId="7B070CC2"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Skalenwert</w:t>
            </w:r>
          </w:p>
        </w:tc>
        <w:tc>
          <w:tcPr>
            <w:tcW w:w="3117" w:type="dxa"/>
          </w:tcPr>
          <w:p w14:paraId="298AE8A0"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Prozentrang</w:t>
            </w:r>
          </w:p>
        </w:tc>
      </w:tr>
      <w:tr w:rsidR="6508BB9E" w14:paraId="7B114B77" w14:textId="77777777" w:rsidTr="6508BB9E">
        <w:tc>
          <w:tcPr>
            <w:tcW w:w="2829" w:type="dxa"/>
            <w:shd w:val="clear" w:color="auto" w:fill="92D050"/>
          </w:tcPr>
          <w:p w14:paraId="267E78B6"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Atlantis</w:t>
            </w:r>
          </w:p>
        </w:tc>
        <w:tc>
          <w:tcPr>
            <w:tcW w:w="3116" w:type="dxa"/>
          </w:tcPr>
          <w:p w14:paraId="4AE7A616"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3</w:t>
            </w:r>
          </w:p>
        </w:tc>
        <w:tc>
          <w:tcPr>
            <w:tcW w:w="3117" w:type="dxa"/>
          </w:tcPr>
          <w:p w14:paraId="4D5D70AC"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0,98</w:t>
            </w:r>
          </w:p>
        </w:tc>
      </w:tr>
      <w:tr w:rsidR="6508BB9E" w14:paraId="52D7E29A" w14:textId="77777777" w:rsidTr="6508BB9E">
        <w:tc>
          <w:tcPr>
            <w:tcW w:w="2829" w:type="dxa"/>
            <w:shd w:val="clear" w:color="auto" w:fill="92D050"/>
          </w:tcPr>
          <w:p w14:paraId="3E537F09"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Symbole</w:t>
            </w:r>
          </w:p>
        </w:tc>
        <w:tc>
          <w:tcPr>
            <w:tcW w:w="3116" w:type="dxa"/>
          </w:tcPr>
          <w:p w14:paraId="78CA5750"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2</w:t>
            </w:r>
          </w:p>
        </w:tc>
        <w:tc>
          <w:tcPr>
            <w:tcW w:w="3117" w:type="dxa"/>
          </w:tcPr>
          <w:p w14:paraId="77BAF402"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0,38</w:t>
            </w:r>
          </w:p>
        </w:tc>
      </w:tr>
    </w:tbl>
    <w:p w14:paraId="4AA3DA5E" w14:textId="77777777" w:rsidR="0089361F" w:rsidRDefault="6508BB9E" w:rsidP="6508BB9E">
      <w:pPr>
        <w:pStyle w:val="Listenabsatz"/>
        <w:numPr>
          <w:ilvl w:val="0"/>
          <w:numId w:val="10"/>
        </w:numPr>
        <w:spacing w:before="240" w:line="360" w:lineRule="auto"/>
        <w:jc w:val="both"/>
        <w:rPr>
          <w:sz w:val="24"/>
          <w:szCs w:val="24"/>
        </w:rPr>
      </w:pPr>
      <w:r w:rsidRPr="6508BB9E">
        <w:rPr>
          <w:rFonts w:ascii="Arial" w:eastAsia="Arial" w:hAnsi="Arial" w:cs="Arial"/>
          <w:sz w:val="24"/>
          <w:szCs w:val="24"/>
        </w:rPr>
        <w:t>Planung (Gf)</w:t>
      </w:r>
    </w:p>
    <w:p w14:paraId="1F56A676" w14:textId="6E4812B1"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Die Skala Fluides Denken (Gf) besteht aus den Untertests </w:t>
      </w:r>
      <w:r w:rsidRPr="6508BB9E">
        <w:rPr>
          <w:rFonts w:ascii="Arial" w:eastAsia="Arial" w:hAnsi="Arial" w:cs="Arial"/>
          <w:i/>
          <w:iCs/>
          <w:sz w:val="24"/>
          <w:szCs w:val="24"/>
        </w:rPr>
        <w:t>Geschichten ergänzen</w:t>
      </w:r>
      <w:r w:rsidRPr="6508BB9E">
        <w:rPr>
          <w:rFonts w:ascii="Arial" w:eastAsia="Arial" w:hAnsi="Arial" w:cs="Arial"/>
          <w:sz w:val="24"/>
          <w:szCs w:val="24"/>
        </w:rPr>
        <w:t xml:space="preserve"> und</w:t>
      </w:r>
      <w:r w:rsidRPr="6508BB9E">
        <w:rPr>
          <w:rFonts w:ascii="Arial" w:eastAsia="Arial" w:hAnsi="Arial" w:cs="Arial"/>
          <w:i/>
          <w:iCs/>
          <w:sz w:val="24"/>
          <w:szCs w:val="24"/>
        </w:rPr>
        <w:t xml:space="preserve"> Muster ergänzen</w:t>
      </w:r>
      <w:r w:rsidRPr="6508BB9E">
        <w:rPr>
          <w:rFonts w:ascii="Arial" w:eastAsia="Arial" w:hAnsi="Arial" w:cs="Arial"/>
          <w:sz w:val="24"/>
          <w:szCs w:val="24"/>
        </w:rPr>
        <w:t xml:space="preserve">. Sie erfasst die Fähigkeit zur adaptiven und flexiblen Lösung neuartiger Problemstellungen durch induktives und deduktives Denken. Petra erzielt in diesem Index einen Indexwert von 56 (95%- Vertrauensintervall: 52-68). Dieses Ergebnis entspricht einem Prozentrang von 0,17. Dabei handelt es sich um ein weit unterdurchschnittliches Ergebnis. </w:t>
      </w:r>
    </w:p>
    <w:tbl>
      <w:tblPr>
        <w:tblStyle w:val="Tabellenraster"/>
        <w:tblW w:w="0" w:type="auto"/>
        <w:tblLook w:val="04A0" w:firstRow="1" w:lastRow="0" w:firstColumn="1" w:lastColumn="0" w:noHBand="0" w:noVBand="1"/>
      </w:tblPr>
      <w:tblGrid>
        <w:gridCol w:w="2829"/>
        <w:gridCol w:w="3116"/>
        <w:gridCol w:w="3117"/>
      </w:tblGrid>
      <w:tr w:rsidR="6508BB9E" w14:paraId="7B93B29C" w14:textId="77777777" w:rsidTr="6508BB9E">
        <w:tc>
          <w:tcPr>
            <w:tcW w:w="2829" w:type="dxa"/>
          </w:tcPr>
          <w:p w14:paraId="1AB77802"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Subtest</w:t>
            </w:r>
          </w:p>
        </w:tc>
        <w:tc>
          <w:tcPr>
            <w:tcW w:w="3116" w:type="dxa"/>
          </w:tcPr>
          <w:p w14:paraId="00E3FA88"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Skalenwert</w:t>
            </w:r>
          </w:p>
        </w:tc>
        <w:tc>
          <w:tcPr>
            <w:tcW w:w="3117" w:type="dxa"/>
          </w:tcPr>
          <w:p w14:paraId="293435CF" w14:textId="77777777" w:rsidR="6508BB9E" w:rsidRDefault="6508BB9E" w:rsidP="6508BB9E">
            <w:pPr>
              <w:spacing w:line="360" w:lineRule="auto"/>
              <w:jc w:val="center"/>
              <w:rPr>
                <w:rFonts w:ascii="Arial" w:eastAsia="Arial" w:hAnsi="Arial" w:cs="Arial"/>
                <w:b/>
                <w:bCs/>
                <w:sz w:val="24"/>
                <w:szCs w:val="24"/>
              </w:rPr>
            </w:pPr>
            <w:r w:rsidRPr="6508BB9E">
              <w:rPr>
                <w:rFonts w:ascii="Arial" w:eastAsia="Arial" w:hAnsi="Arial" w:cs="Arial"/>
                <w:b/>
                <w:bCs/>
                <w:sz w:val="24"/>
                <w:szCs w:val="24"/>
              </w:rPr>
              <w:t>Prozentrang</w:t>
            </w:r>
          </w:p>
        </w:tc>
      </w:tr>
      <w:tr w:rsidR="6508BB9E" w14:paraId="4098D478" w14:textId="77777777" w:rsidTr="6508BB9E">
        <w:tc>
          <w:tcPr>
            <w:tcW w:w="2829" w:type="dxa"/>
            <w:shd w:val="clear" w:color="auto" w:fill="FFC000" w:themeFill="accent4"/>
          </w:tcPr>
          <w:p w14:paraId="5F58B4EB"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Geschichten ergänzen</w:t>
            </w:r>
          </w:p>
        </w:tc>
        <w:tc>
          <w:tcPr>
            <w:tcW w:w="3116" w:type="dxa"/>
          </w:tcPr>
          <w:p w14:paraId="36CD455E"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2</w:t>
            </w:r>
          </w:p>
        </w:tc>
        <w:tc>
          <w:tcPr>
            <w:tcW w:w="3117" w:type="dxa"/>
          </w:tcPr>
          <w:p w14:paraId="5505AA68"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0,38</w:t>
            </w:r>
          </w:p>
        </w:tc>
      </w:tr>
      <w:tr w:rsidR="6508BB9E" w14:paraId="25F36436" w14:textId="77777777" w:rsidTr="6508BB9E">
        <w:tc>
          <w:tcPr>
            <w:tcW w:w="2829" w:type="dxa"/>
            <w:shd w:val="clear" w:color="auto" w:fill="FFC000" w:themeFill="accent4"/>
          </w:tcPr>
          <w:p w14:paraId="2A4AD4EE"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Muster ergänzen</w:t>
            </w:r>
          </w:p>
        </w:tc>
        <w:tc>
          <w:tcPr>
            <w:tcW w:w="3116" w:type="dxa"/>
          </w:tcPr>
          <w:p w14:paraId="022E04A7"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4</w:t>
            </w:r>
          </w:p>
        </w:tc>
        <w:tc>
          <w:tcPr>
            <w:tcW w:w="3117" w:type="dxa"/>
          </w:tcPr>
          <w:p w14:paraId="09844990" w14:textId="77777777" w:rsidR="6508BB9E" w:rsidRDefault="6508BB9E" w:rsidP="6508BB9E">
            <w:pPr>
              <w:spacing w:line="360" w:lineRule="auto"/>
              <w:jc w:val="center"/>
              <w:rPr>
                <w:rFonts w:ascii="Arial" w:eastAsia="Arial" w:hAnsi="Arial" w:cs="Arial"/>
                <w:sz w:val="24"/>
                <w:szCs w:val="24"/>
              </w:rPr>
            </w:pPr>
            <w:r w:rsidRPr="6508BB9E">
              <w:rPr>
                <w:rFonts w:ascii="Arial" w:eastAsia="Arial" w:hAnsi="Arial" w:cs="Arial"/>
                <w:sz w:val="24"/>
                <w:szCs w:val="24"/>
              </w:rPr>
              <w:t>2,28</w:t>
            </w:r>
          </w:p>
        </w:tc>
      </w:tr>
    </w:tbl>
    <w:p w14:paraId="2D427D3F" w14:textId="34ABA706" w:rsidR="00067C8E" w:rsidRDefault="00067C8E" w:rsidP="00067C8E">
      <w:pPr>
        <w:spacing w:before="240" w:line="360" w:lineRule="auto"/>
        <w:jc w:val="both"/>
        <w:rPr>
          <w:sz w:val="24"/>
          <w:szCs w:val="24"/>
        </w:rPr>
      </w:pPr>
    </w:p>
    <w:p w14:paraId="38336566" w14:textId="26C5DA31" w:rsidR="00067C8E" w:rsidRDefault="00067C8E" w:rsidP="00067C8E">
      <w:pPr>
        <w:spacing w:before="240" w:line="360" w:lineRule="auto"/>
        <w:jc w:val="both"/>
        <w:rPr>
          <w:sz w:val="24"/>
          <w:szCs w:val="24"/>
        </w:rPr>
      </w:pPr>
    </w:p>
    <w:p w14:paraId="0F503F01" w14:textId="77777777" w:rsidR="00067C8E" w:rsidRPr="00067C8E" w:rsidRDefault="00067C8E" w:rsidP="00067C8E">
      <w:pPr>
        <w:spacing w:before="240" w:line="360" w:lineRule="auto"/>
        <w:jc w:val="both"/>
        <w:rPr>
          <w:sz w:val="24"/>
          <w:szCs w:val="24"/>
        </w:rPr>
      </w:pPr>
    </w:p>
    <w:p w14:paraId="52FCB047" w14:textId="5BE9DAD2" w:rsidR="0089361F" w:rsidRDefault="6508BB9E" w:rsidP="6508BB9E">
      <w:pPr>
        <w:pStyle w:val="Listenabsatz"/>
        <w:numPr>
          <w:ilvl w:val="0"/>
          <w:numId w:val="7"/>
        </w:numPr>
        <w:spacing w:before="240" w:line="360" w:lineRule="auto"/>
        <w:jc w:val="both"/>
        <w:rPr>
          <w:sz w:val="24"/>
          <w:szCs w:val="24"/>
        </w:rPr>
      </w:pPr>
      <w:r w:rsidRPr="6508BB9E">
        <w:rPr>
          <w:rFonts w:ascii="Arial" w:eastAsia="Arial" w:hAnsi="Arial" w:cs="Arial"/>
          <w:sz w:val="24"/>
          <w:szCs w:val="24"/>
        </w:rPr>
        <w:lastRenderedPageBreak/>
        <w:t>Wissen (Gc)</w:t>
      </w:r>
    </w:p>
    <w:p w14:paraId="1D04BC6D" w14:textId="35FBB97C"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Die Skala Kristalline Fähigkeit (Gc) besteht aus den Untertests </w:t>
      </w:r>
      <w:r w:rsidRPr="6508BB9E">
        <w:rPr>
          <w:rFonts w:ascii="Arial" w:eastAsia="Arial" w:hAnsi="Arial" w:cs="Arial"/>
          <w:i/>
          <w:iCs/>
          <w:sz w:val="24"/>
          <w:szCs w:val="24"/>
        </w:rPr>
        <w:t xml:space="preserve">Wort- und Sachwissen </w:t>
      </w:r>
      <w:r w:rsidRPr="6508BB9E">
        <w:rPr>
          <w:rFonts w:ascii="Arial" w:eastAsia="Arial" w:hAnsi="Arial" w:cs="Arial"/>
          <w:sz w:val="24"/>
          <w:szCs w:val="24"/>
        </w:rPr>
        <w:t xml:space="preserve">und </w:t>
      </w:r>
      <w:r w:rsidRPr="6508BB9E">
        <w:rPr>
          <w:rFonts w:ascii="Arial" w:eastAsia="Arial" w:hAnsi="Arial" w:cs="Arial"/>
          <w:i/>
          <w:iCs/>
          <w:sz w:val="24"/>
          <w:szCs w:val="24"/>
        </w:rPr>
        <w:t>Rätsel</w:t>
      </w:r>
      <w:r w:rsidRPr="6508BB9E">
        <w:rPr>
          <w:rFonts w:ascii="Arial" w:eastAsia="Arial" w:hAnsi="Arial" w:cs="Arial"/>
          <w:sz w:val="24"/>
          <w:szCs w:val="24"/>
        </w:rPr>
        <w:t xml:space="preserve">. Sie erfasst das Ausmaß spezifischen Wissens, welches ein Mensch innerhalb einer Kultur erworben hat, und die Fähigkeit, dieses Wissen effektiv anzuwenden. Petra erzielt in diesem Index einen Indexwert von 59 (95%- Vertrauensintervall: 55-67). Dieses Ergebnis entspricht einem Prozentrang von 0,31. Dabei handelt es sich um ein weit unterdurchschnittliches Ergebnis. </w:t>
      </w:r>
    </w:p>
    <w:tbl>
      <w:tblPr>
        <w:tblStyle w:val="Tabellenraster"/>
        <w:tblW w:w="0" w:type="auto"/>
        <w:tblLook w:val="04A0" w:firstRow="1" w:lastRow="0" w:firstColumn="1" w:lastColumn="0" w:noHBand="0" w:noVBand="1"/>
      </w:tblPr>
      <w:tblGrid>
        <w:gridCol w:w="2787"/>
        <w:gridCol w:w="3135"/>
        <w:gridCol w:w="3140"/>
      </w:tblGrid>
      <w:tr w:rsidR="6508BB9E" w14:paraId="3AC5A9CC" w14:textId="77777777" w:rsidTr="6508BB9E">
        <w:tc>
          <w:tcPr>
            <w:tcW w:w="2787" w:type="dxa"/>
          </w:tcPr>
          <w:p w14:paraId="6E4F7C49" w14:textId="77777777" w:rsidR="6508BB9E" w:rsidRDefault="6508BB9E" w:rsidP="6508BB9E">
            <w:pPr>
              <w:spacing w:line="360" w:lineRule="auto"/>
              <w:jc w:val="center"/>
            </w:pPr>
            <w:r w:rsidRPr="6508BB9E">
              <w:rPr>
                <w:rFonts w:ascii="Arial" w:eastAsia="Arial" w:hAnsi="Arial" w:cs="Arial"/>
                <w:b/>
                <w:bCs/>
                <w:sz w:val="24"/>
                <w:szCs w:val="24"/>
              </w:rPr>
              <w:t>Subtest</w:t>
            </w:r>
          </w:p>
        </w:tc>
        <w:tc>
          <w:tcPr>
            <w:tcW w:w="3135" w:type="dxa"/>
          </w:tcPr>
          <w:p w14:paraId="3CF1A5FE" w14:textId="77777777" w:rsidR="6508BB9E" w:rsidRDefault="6508BB9E" w:rsidP="6508BB9E">
            <w:pPr>
              <w:spacing w:line="360" w:lineRule="auto"/>
              <w:jc w:val="center"/>
            </w:pPr>
            <w:r w:rsidRPr="6508BB9E">
              <w:rPr>
                <w:rFonts w:ascii="Arial" w:eastAsia="Arial" w:hAnsi="Arial" w:cs="Arial"/>
                <w:b/>
                <w:bCs/>
                <w:sz w:val="24"/>
                <w:szCs w:val="24"/>
              </w:rPr>
              <w:t>Skalenwert</w:t>
            </w:r>
          </w:p>
        </w:tc>
        <w:tc>
          <w:tcPr>
            <w:tcW w:w="3140" w:type="dxa"/>
          </w:tcPr>
          <w:p w14:paraId="3DD333DC" w14:textId="77777777" w:rsidR="6508BB9E" w:rsidRDefault="6508BB9E" w:rsidP="6508BB9E">
            <w:pPr>
              <w:spacing w:line="360" w:lineRule="auto"/>
              <w:jc w:val="center"/>
            </w:pPr>
            <w:r w:rsidRPr="6508BB9E">
              <w:rPr>
                <w:rFonts w:ascii="Arial" w:eastAsia="Arial" w:hAnsi="Arial" w:cs="Arial"/>
                <w:b/>
                <w:bCs/>
                <w:sz w:val="24"/>
                <w:szCs w:val="24"/>
              </w:rPr>
              <w:t>Prozentrang</w:t>
            </w:r>
          </w:p>
        </w:tc>
      </w:tr>
      <w:tr w:rsidR="6508BB9E" w14:paraId="2ABB4950" w14:textId="77777777" w:rsidTr="6508BB9E">
        <w:tc>
          <w:tcPr>
            <w:tcW w:w="2787" w:type="dxa"/>
            <w:shd w:val="clear" w:color="auto" w:fill="002060"/>
          </w:tcPr>
          <w:p w14:paraId="6EE2B798" w14:textId="77777777" w:rsidR="6508BB9E" w:rsidRDefault="6508BB9E" w:rsidP="6508BB9E">
            <w:pPr>
              <w:spacing w:line="360" w:lineRule="auto"/>
              <w:jc w:val="center"/>
            </w:pPr>
            <w:r w:rsidRPr="6508BB9E">
              <w:rPr>
                <w:rFonts w:ascii="Arial" w:eastAsia="Arial" w:hAnsi="Arial" w:cs="Arial"/>
                <w:sz w:val="24"/>
                <w:szCs w:val="24"/>
              </w:rPr>
              <w:t>Wort- und Sachwissen</w:t>
            </w:r>
          </w:p>
        </w:tc>
        <w:tc>
          <w:tcPr>
            <w:tcW w:w="3135" w:type="dxa"/>
          </w:tcPr>
          <w:p w14:paraId="11C0996A" w14:textId="77777777" w:rsidR="6508BB9E" w:rsidRDefault="6508BB9E" w:rsidP="6508BB9E">
            <w:pPr>
              <w:spacing w:line="360" w:lineRule="auto"/>
              <w:jc w:val="center"/>
            </w:pPr>
            <w:r w:rsidRPr="6508BB9E">
              <w:rPr>
                <w:rFonts w:ascii="Arial" w:eastAsia="Arial" w:hAnsi="Arial" w:cs="Arial"/>
                <w:sz w:val="24"/>
                <w:szCs w:val="24"/>
              </w:rPr>
              <w:t>3</w:t>
            </w:r>
          </w:p>
        </w:tc>
        <w:tc>
          <w:tcPr>
            <w:tcW w:w="3140" w:type="dxa"/>
          </w:tcPr>
          <w:p w14:paraId="3DADDB62" w14:textId="77777777" w:rsidR="6508BB9E" w:rsidRDefault="6508BB9E" w:rsidP="6508BB9E">
            <w:pPr>
              <w:spacing w:line="360" w:lineRule="auto"/>
              <w:jc w:val="center"/>
            </w:pPr>
            <w:r w:rsidRPr="6508BB9E">
              <w:rPr>
                <w:rFonts w:ascii="Arial" w:eastAsia="Arial" w:hAnsi="Arial" w:cs="Arial"/>
                <w:sz w:val="24"/>
                <w:szCs w:val="24"/>
              </w:rPr>
              <w:t>0,98</w:t>
            </w:r>
          </w:p>
        </w:tc>
      </w:tr>
      <w:tr w:rsidR="6508BB9E" w14:paraId="7341D68C" w14:textId="77777777" w:rsidTr="6508BB9E">
        <w:tc>
          <w:tcPr>
            <w:tcW w:w="2787" w:type="dxa"/>
            <w:shd w:val="clear" w:color="auto" w:fill="002060"/>
          </w:tcPr>
          <w:p w14:paraId="47B291D4" w14:textId="77777777" w:rsidR="6508BB9E" w:rsidRDefault="6508BB9E" w:rsidP="6508BB9E">
            <w:pPr>
              <w:spacing w:line="360" w:lineRule="auto"/>
              <w:jc w:val="center"/>
            </w:pPr>
            <w:r w:rsidRPr="6508BB9E">
              <w:rPr>
                <w:rFonts w:ascii="Arial" w:eastAsia="Arial" w:hAnsi="Arial" w:cs="Arial"/>
                <w:sz w:val="24"/>
                <w:szCs w:val="24"/>
              </w:rPr>
              <w:t>Rätsel</w:t>
            </w:r>
          </w:p>
        </w:tc>
        <w:tc>
          <w:tcPr>
            <w:tcW w:w="3135" w:type="dxa"/>
          </w:tcPr>
          <w:p w14:paraId="5118E857" w14:textId="77777777" w:rsidR="6508BB9E" w:rsidRDefault="6508BB9E" w:rsidP="6508BB9E">
            <w:pPr>
              <w:spacing w:line="360" w:lineRule="auto"/>
              <w:jc w:val="center"/>
            </w:pPr>
            <w:r w:rsidRPr="6508BB9E">
              <w:rPr>
                <w:rFonts w:ascii="Arial" w:eastAsia="Arial" w:hAnsi="Arial" w:cs="Arial"/>
                <w:sz w:val="24"/>
                <w:szCs w:val="24"/>
              </w:rPr>
              <w:t>2</w:t>
            </w:r>
          </w:p>
        </w:tc>
        <w:tc>
          <w:tcPr>
            <w:tcW w:w="3140" w:type="dxa"/>
          </w:tcPr>
          <w:p w14:paraId="1B6BE910" w14:textId="77777777" w:rsidR="6508BB9E" w:rsidRDefault="6508BB9E" w:rsidP="6508BB9E">
            <w:pPr>
              <w:spacing w:line="360" w:lineRule="auto"/>
              <w:jc w:val="center"/>
            </w:pPr>
            <w:r w:rsidRPr="6508BB9E">
              <w:rPr>
                <w:rFonts w:ascii="Arial" w:eastAsia="Arial" w:hAnsi="Arial" w:cs="Arial"/>
                <w:sz w:val="24"/>
                <w:szCs w:val="24"/>
              </w:rPr>
              <w:t>0,38</w:t>
            </w:r>
          </w:p>
        </w:tc>
      </w:tr>
    </w:tbl>
    <w:p w14:paraId="0B8D5F13" w14:textId="30B0A45D" w:rsidR="0089361F" w:rsidRDefault="0089361F" w:rsidP="6508BB9E">
      <w:pPr>
        <w:rPr>
          <w:rFonts w:ascii="Arial" w:hAnsi="Arial" w:cs="Arial"/>
        </w:rPr>
      </w:pPr>
    </w:p>
    <w:p w14:paraId="7B3A7963" w14:textId="48BCA069" w:rsidR="0089361F" w:rsidRDefault="26945A1C" w:rsidP="6508BB9E">
      <w:pPr>
        <w:pStyle w:val="berschrift1"/>
        <w:numPr>
          <w:ilvl w:val="2"/>
          <w:numId w:val="24"/>
        </w:numPr>
        <w:spacing w:line="360" w:lineRule="auto"/>
        <w:jc w:val="both"/>
      </w:pPr>
      <w:r w:rsidRPr="26945A1C">
        <w:rPr>
          <w:rFonts w:ascii="Arial" w:hAnsi="Arial" w:cs="Arial"/>
        </w:rPr>
        <w:t xml:space="preserve"> </w:t>
      </w:r>
      <w:bookmarkStart w:id="11" w:name="_Toc34048971"/>
      <w:r w:rsidRPr="26945A1C">
        <w:rPr>
          <w:rFonts w:ascii="Arial" w:hAnsi="Arial" w:cs="Arial"/>
        </w:rPr>
        <w:t>Diskussion und Interpretation der Ergebnisse</w:t>
      </w:r>
      <w:bookmarkEnd w:id="11"/>
    </w:p>
    <w:p w14:paraId="1C6D1CFC" w14:textId="08464E07"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In der Skala </w:t>
      </w:r>
      <w:r w:rsidRPr="6508BB9E">
        <w:rPr>
          <w:rFonts w:ascii="Arial" w:eastAsia="Arial" w:hAnsi="Arial" w:cs="Arial"/>
          <w:i/>
          <w:iCs/>
          <w:sz w:val="24"/>
          <w:szCs w:val="24"/>
        </w:rPr>
        <w:t>Simultan/ Visuelle Verarbeitung (Gv)</w:t>
      </w:r>
      <w:r w:rsidRPr="6508BB9E">
        <w:rPr>
          <w:rFonts w:ascii="Arial" w:eastAsia="Arial" w:hAnsi="Arial" w:cs="Arial"/>
          <w:sz w:val="24"/>
          <w:szCs w:val="24"/>
        </w:rPr>
        <w:t xml:space="preserve"> erzielt Petra das niedrigste Ergebnis. </w:t>
      </w:r>
      <w:r w:rsidR="009B1764">
        <w:rPr>
          <w:rFonts w:ascii="Arial" w:eastAsia="Arial" w:hAnsi="Arial" w:cs="Arial"/>
          <w:sz w:val="24"/>
          <w:szCs w:val="24"/>
        </w:rPr>
        <w:t xml:space="preserve">Dieses Ergebnis stellt sowohl eine normative als auch eine individuelle Schwäche dar und bestätigt die Beobachtungen der Lehrkraft. Hier zeigt sich ein umfassender Förderbedarf in der visuellen Verarbeitung. </w:t>
      </w:r>
      <w:r w:rsidRPr="6508BB9E">
        <w:rPr>
          <w:rFonts w:ascii="Arial" w:eastAsia="Arial" w:hAnsi="Arial" w:cs="Arial"/>
          <w:sz w:val="24"/>
          <w:szCs w:val="24"/>
        </w:rPr>
        <w:t xml:space="preserve"> </w:t>
      </w:r>
    </w:p>
    <w:p w14:paraId="14D2BB96" w14:textId="0C2C053D" w:rsidR="0089361F" w:rsidRDefault="26945A1C" w:rsidP="6508BB9E">
      <w:pPr>
        <w:spacing w:line="360" w:lineRule="auto"/>
        <w:jc w:val="both"/>
        <w:rPr>
          <w:rFonts w:ascii="Arial" w:eastAsia="Arial" w:hAnsi="Arial" w:cs="Arial"/>
          <w:sz w:val="24"/>
          <w:szCs w:val="24"/>
        </w:rPr>
      </w:pPr>
      <w:r w:rsidRPr="26945A1C">
        <w:rPr>
          <w:rFonts w:ascii="Arial" w:eastAsia="Arial" w:hAnsi="Arial" w:cs="Arial"/>
          <w:sz w:val="24"/>
          <w:szCs w:val="24"/>
        </w:rPr>
        <w:t xml:space="preserve">Petras Konzentration und die Bereitschaft zur Mitarbeit haben im Verlauf der Testung deutlich nachgelassen. Daher ist es möglich, dass Petras tatsächliche Werte in der zweiten Hälfte der KABC-II höher </w:t>
      </w:r>
      <w:r w:rsidR="001B28B1">
        <w:rPr>
          <w:rFonts w:ascii="Arial" w:eastAsia="Arial" w:hAnsi="Arial" w:cs="Arial"/>
          <w:sz w:val="24"/>
          <w:szCs w:val="24"/>
        </w:rPr>
        <w:t>liegen</w:t>
      </w:r>
      <w:r w:rsidRPr="26945A1C">
        <w:rPr>
          <w:rFonts w:ascii="Arial" w:eastAsia="Arial" w:hAnsi="Arial" w:cs="Arial"/>
          <w:sz w:val="24"/>
          <w:szCs w:val="24"/>
        </w:rPr>
        <w:t xml:space="preserve">. Aus der Verhaltensbeobachtung geht ebenfalls hervor, dass Petra </w:t>
      </w:r>
      <w:r w:rsidR="001B28B1">
        <w:rPr>
          <w:rFonts w:ascii="Arial" w:eastAsia="Arial" w:hAnsi="Arial" w:cs="Arial"/>
          <w:sz w:val="24"/>
          <w:szCs w:val="24"/>
        </w:rPr>
        <w:t xml:space="preserve">bei längerer Arbeitsdauer </w:t>
      </w:r>
      <w:r w:rsidRPr="26945A1C">
        <w:rPr>
          <w:rFonts w:ascii="Arial" w:eastAsia="Arial" w:hAnsi="Arial" w:cs="Arial"/>
          <w:sz w:val="24"/>
          <w:szCs w:val="24"/>
        </w:rPr>
        <w:t xml:space="preserve">zunehmend weniger Motivation sowie Aufmerksamkeit und Konzentration für die Aufgaben bereitstellen kann. Daher kann nicht festgestellt werden, ob die niedrigen Ergebnisse durch Petras Intelligenz oder durch eine geringe Aufmerksamkeits- und Konzentrationsfähigkeit bedingt werden. </w:t>
      </w:r>
    </w:p>
    <w:p w14:paraId="1F2EB7B9" w14:textId="61A2EB39" w:rsidR="0089361F" w:rsidRDefault="6508BB9E" w:rsidP="6508BB9E">
      <w:pPr>
        <w:spacing w:line="360" w:lineRule="auto"/>
        <w:jc w:val="both"/>
        <w:rPr>
          <w:rFonts w:ascii="Arial" w:eastAsia="Arial" w:hAnsi="Arial" w:cs="Arial"/>
          <w:i/>
          <w:iCs/>
          <w:sz w:val="24"/>
          <w:szCs w:val="24"/>
        </w:rPr>
      </w:pPr>
      <w:r w:rsidRPr="6508BB9E">
        <w:rPr>
          <w:rFonts w:ascii="Arial" w:eastAsia="Arial" w:hAnsi="Arial" w:cs="Arial"/>
          <w:sz w:val="24"/>
          <w:szCs w:val="24"/>
        </w:rPr>
        <w:t>Aus der Verhaltensbeobachtung der Testsituation geht hervor, dass Petra sich durch bestimmtes Material wie Bauklötze, Figuren oder Bilder stark motiviert und interessiert zeigt.</w:t>
      </w:r>
    </w:p>
    <w:p w14:paraId="44FE159C" w14:textId="0A471BE2" w:rsidR="0089361F" w:rsidRDefault="6508BB9E" w:rsidP="6508BB9E">
      <w:pPr>
        <w:spacing w:line="360" w:lineRule="auto"/>
        <w:jc w:val="both"/>
        <w:rPr>
          <w:rFonts w:ascii="Arial" w:eastAsia="Arial" w:hAnsi="Arial" w:cs="Arial"/>
          <w:sz w:val="24"/>
          <w:szCs w:val="24"/>
        </w:rPr>
      </w:pPr>
      <w:r w:rsidRPr="6508BB9E">
        <w:rPr>
          <w:rFonts w:ascii="Arial" w:eastAsia="Arial" w:hAnsi="Arial" w:cs="Arial"/>
          <w:sz w:val="24"/>
          <w:szCs w:val="24"/>
        </w:rPr>
        <w:t xml:space="preserve">Bei steigendem Schwierigkeitsgrad der Aufgaben zeigt sich eine abnehmende Anstrengungsbereitschaft bei Petra. Sie bearbeitet diese dann eher widerwillig und unmotiviert aufgrund von Überforderung. Damit geht eine geringe Frustrationstoleranz einher. Dies kann ebenfalls im Unterricht beobachtet werden. Insgesamt zeigt sich, </w:t>
      </w:r>
      <w:r w:rsidRPr="6508BB9E">
        <w:rPr>
          <w:rFonts w:ascii="Arial" w:eastAsia="Arial" w:hAnsi="Arial" w:cs="Arial"/>
          <w:sz w:val="24"/>
          <w:szCs w:val="24"/>
        </w:rPr>
        <w:lastRenderedPageBreak/>
        <w:t>dass Petra befürchtet</w:t>
      </w:r>
      <w:r w:rsidR="001B28B1">
        <w:rPr>
          <w:rFonts w:ascii="Arial" w:eastAsia="Arial" w:hAnsi="Arial" w:cs="Arial"/>
          <w:sz w:val="24"/>
          <w:szCs w:val="24"/>
        </w:rPr>
        <w:t>,</w:t>
      </w:r>
      <w:r w:rsidRPr="6508BB9E">
        <w:rPr>
          <w:rFonts w:ascii="Arial" w:eastAsia="Arial" w:hAnsi="Arial" w:cs="Arial"/>
          <w:sz w:val="24"/>
          <w:szCs w:val="24"/>
        </w:rPr>
        <w:t xml:space="preserve"> die Aufgaben nicht oder nicht korrekt lösen zu können. Dann gibt sie auf, noch bevor sie es mit der Lösung der Aufgabe versucht, um sich selbst vor Misserfolgen zu schützen. </w:t>
      </w:r>
    </w:p>
    <w:p w14:paraId="7C421368" w14:textId="79D1E04A" w:rsidR="0089361F" w:rsidRDefault="26945A1C" w:rsidP="6508BB9E">
      <w:pPr>
        <w:spacing w:line="360" w:lineRule="auto"/>
        <w:jc w:val="both"/>
        <w:rPr>
          <w:rFonts w:ascii="Arial" w:eastAsia="Arial" w:hAnsi="Arial" w:cs="Arial"/>
          <w:sz w:val="24"/>
          <w:szCs w:val="24"/>
        </w:rPr>
      </w:pPr>
      <w:r w:rsidRPr="26945A1C">
        <w:rPr>
          <w:rFonts w:ascii="Arial" w:eastAsia="Arial" w:hAnsi="Arial" w:cs="Arial"/>
          <w:sz w:val="24"/>
          <w:szCs w:val="24"/>
        </w:rPr>
        <w:t xml:space="preserve">Aus der Skala </w:t>
      </w:r>
      <w:r w:rsidRPr="26945A1C">
        <w:rPr>
          <w:rFonts w:ascii="Arial" w:eastAsia="Arial" w:hAnsi="Arial" w:cs="Arial"/>
          <w:i/>
          <w:iCs/>
          <w:sz w:val="24"/>
          <w:szCs w:val="24"/>
        </w:rPr>
        <w:t xml:space="preserve">Sequentiell (Gms) </w:t>
      </w:r>
      <w:r w:rsidRPr="26945A1C">
        <w:rPr>
          <w:rFonts w:ascii="Arial" w:eastAsia="Arial" w:hAnsi="Arial" w:cs="Arial"/>
          <w:sz w:val="24"/>
          <w:szCs w:val="24"/>
        </w:rPr>
        <w:t xml:space="preserve">geht hervor, dass Petras auditive Gedächtnispanne sehr gering ist. </w:t>
      </w:r>
      <w:r w:rsidR="001B28B1">
        <w:rPr>
          <w:rFonts w:ascii="Arial" w:eastAsia="Arial" w:hAnsi="Arial" w:cs="Arial"/>
          <w:sz w:val="24"/>
          <w:szCs w:val="24"/>
        </w:rPr>
        <w:t xml:space="preserve">Sie kann maximal 2-3 Items korrekt wiedergeben. </w:t>
      </w:r>
      <w:r w:rsidRPr="26945A1C">
        <w:rPr>
          <w:rFonts w:ascii="Arial" w:eastAsia="Arial" w:hAnsi="Arial" w:cs="Arial"/>
          <w:sz w:val="24"/>
          <w:szCs w:val="24"/>
        </w:rPr>
        <w:t>Dadurch kann Petra mehrteilige Arbeitsaufträge nicht behalten und umsetzen</w:t>
      </w:r>
      <w:r w:rsidR="001B28B1">
        <w:rPr>
          <w:rFonts w:ascii="Arial" w:eastAsia="Arial" w:hAnsi="Arial" w:cs="Arial"/>
          <w:sz w:val="24"/>
          <w:szCs w:val="24"/>
        </w:rPr>
        <w:t>.</w:t>
      </w:r>
      <w:r w:rsidRPr="26945A1C">
        <w:rPr>
          <w:rFonts w:ascii="Arial" w:eastAsia="Arial" w:hAnsi="Arial" w:cs="Arial"/>
          <w:sz w:val="24"/>
          <w:szCs w:val="24"/>
        </w:rPr>
        <w:t xml:space="preserve"> Diese kurze Merkfähigkeit kann auch im Unterricht beobachtet werden. Aufgrund dessen ist Petras Lernfähigkeit im Unterricht beeinträchtigt.</w:t>
      </w:r>
    </w:p>
    <w:p w14:paraId="76D81C44" w14:textId="68865416" w:rsidR="26945A1C" w:rsidRDefault="26945A1C" w:rsidP="26945A1C">
      <w:pPr>
        <w:spacing w:line="360" w:lineRule="auto"/>
        <w:jc w:val="both"/>
        <w:rPr>
          <w:rFonts w:ascii="Arial" w:eastAsia="Arial" w:hAnsi="Arial" w:cs="Arial"/>
          <w:sz w:val="24"/>
          <w:szCs w:val="24"/>
        </w:rPr>
      </w:pPr>
      <w:r w:rsidRPr="26945A1C">
        <w:rPr>
          <w:rFonts w:ascii="Arial" w:eastAsia="Arial" w:hAnsi="Arial" w:cs="Arial"/>
          <w:sz w:val="24"/>
          <w:szCs w:val="24"/>
        </w:rPr>
        <w:t xml:space="preserve">Zudem geht aus der Skala </w:t>
      </w:r>
      <w:r w:rsidRPr="26945A1C">
        <w:rPr>
          <w:rFonts w:ascii="Arial" w:eastAsia="Arial" w:hAnsi="Arial" w:cs="Arial"/>
          <w:i/>
          <w:iCs/>
          <w:sz w:val="24"/>
          <w:szCs w:val="24"/>
        </w:rPr>
        <w:t>Wissen (Gc)</w:t>
      </w:r>
      <w:r w:rsidRPr="26945A1C">
        <w:rPr>
          <w:rFonts w:ascii="Arial" w:eastAsia="Arial" w:hAnsi="Arial" w:cs="Arial"/>
          <w:sz w:val="24"/>
          <w:szCs w:val="24"/>
        </w:rPr>
        <w:t xml:space="preserve"> hervor, dass Petras Sprachverständnis geringer ist, als es die erste Beobachtung vermuten lässt. </w:t>
      </w:r>
    </w:p>
    <w:p w14:paraId="6F02547E" w14:textId="5601D60A" w:rsidR="0089361F" w:rsidRDefault="62BE2DEE" w:rsidP="00025214">
      <w:pPr>
        <w:spacing w:after="0" w:line="360" w:lineRule="auto"/>
        <w:jc w:val="both"/>
        <w:rPr>
          <w:rFonts w:ascii="Arial" w:eastAsia="Arial" w:hAnsi="Arial" w:cs="Arial"/>
          <w:sz w:val="24"/>
          <w:szCs w:val="24"/>
        </w:rPr>
      </w:pPr>
      <w:r w:rsidRPr="62BE2DEE">
        <w:rPr>
          <w:rFonts w:ascii="Arial" w:eastAsia="Arial" w:hAnsi="Arial" w:cs="Arial"/>
          <w:sz w:val="24"/>
          <w:szCs w:val="24"/>
        </w:rPr>
        <w:t>Mit einem Intelligenzquotienten von 51 (Vertrauensintervall 95%: 48-56) nach dem FKI-Index und einem entsprechenden Prozentrang von 0,05 liegen die Testleistungen von Petra, auch unter Einbezug des Standardmessfehlers, weit unter den Durchschnittsleistungen im Vergleich zur Normstichprobe. Petra zeigt damit einen deutlichen Entwicklungsrückstand und Förderbedarf im Bereich geistige Entwicklung.</w:t>
      </w:r>
    </w:p>
    <w:p w14:paraId="1F7D22CA" w14:textId="77777777" w:rsidR="00025214" w:rsidRDefault="00025214" w:rsidP="00025214">
      <w:pPr>
        <w:spacing w:after="0" w:line="360" w:lineRule="auto"/>
        <w:jc w:val="both"/>
        <w:rPr>
          <w:rFonts w:ascii="Arial" w:eastAsia="Arial" w:hAnsi="Arial" w:cs="Arial"/>
          <w:sz w:val="24"/>
          <w:szCs w:val="24"/>
        </w:rPr>
      </w:pPr>
    </w:p>
    <w:p w14:paraId="05413C67" w14:textId="1591C737" w:rsidR="0089361F" w:rsidRDefault="26945A1C" w:rsidP="00025214">
      <w:pPr>
        <w:pStyle w:val="berschrift1"/>
        <w:numPr>
          <w:ilvl w:val="1"/>
          <w:numId w:val="24"/>
        </w:numPr>
        <w:spacing w:line="360" w:lineRule="auto"/>
        <w:jc w:val="both"/>
      </w:pPr>
      <w:bookmarkStart w:id="12" w:name="_Toc34048972"/>
      <w:r w:rsidRPr="26945A1C">
        <w:rPr>
          <w:rFonts w:ascii="Arial" w:hAnsi="Arial" w:cs="Arial"/>
        </w:rPr>
        <w:t>FEESS 1-2</w:t>
      </w:r>
      <w:bookmarkEnd w:id="12"/>
    </w:p>
    <w:p w14:paraId="2A878473" w14:textId="4B3B9990" w:rsidR="0089361F" w:rsidRDefault="62BE2DEE" w:rsidP="00025214">
      <w:pPr>
        <w:pStyle w:val="berschrift1"/>
        <w:numPr>
          <w:ilvl w:val="2"/>
          <w:numId w:val="24"/>
        </w:numPr>
        <w:spacing w:before="0" w:line="360" w:lineRule="auto"/>
        <w:ind w:left="1775"/>
        <w:jc w:val="both"/>
        <w:rPr>
          <w:rFonts w:ascii="Arial" w:hAnsi="Arial" w:cs="Arial"/>
        </w:rPr>
      </w:pPr>
      <w:bookmarkStart w:id="13" w:name="_Toc34048973"/>
      <w:r w:rsidRPr="62BE2DEE">
        <w:rPr>
          <w:rFonts w:ascii="Arial" w:hAnsi="Arial" w:cs="Arial"/>
        </w:rPr>
        <w:t>Testdurchführung und Auswertung</w:t>
      </w:r>
      <w:bookmarkEnd w:id="13"/>
    </w:p>
    <w:p w14:paraId="403047A5" w14:textId="6917FACC" w:rsidR="62BE2DEE" w:rsidRDefault="26945A1C" w:rsidP="00025214">
      <w:pPr>
        <w:spacing w:line="360" w:lineRule="auto"/>
      </w:pPr>
      <w:r w:rsidRPr="26945A1C">
        <w:rPr>
          <w:rFonts w:ascii="Arial" w:hAnsi="Arial" w:cs="Arial"/>
          <w:sz w:val="24"/>
          <w:szCs w:val="24"/>
          <w:u w:val="single"/>
        </w:rPr>
        <w:t>Beschreibung der Testsituation</w:t>
      </w:r>
    </w:p>
    <w:p w14:paraId="380732E2" w14:textId="140D0B62" w:rsidR="62BE2DEE" w:rsidRDefault="26945A1C" w:rsidP="00025214">
      <w:pPr>
        <w:spacing w:after="0" w:line="360" w:lineRule="auto"/>
        <w:jc w:val="both"/>
        <w:rPr>
          <w:rFonts w:ascii="Arial" w:hAnsi="Arial" w:cs="Arial"/>
          <w:sz w:val="24"/>
          <w:szCs w:val="24"/>
        </w:rPr>
      </w:pPr>
      <w:r w:rsidRPr="26945A1C">
        <w:rPr>
          <w:rFonts w:ascii="Arial" w:hAnsi="Arial" w:cs="Arial"/>
          <w:sz w:val="24"/>
          <w:szCs w:val="24"/>
        </w:rPr>
        <w:t>Am 13.12.2019 wird der FEESS 1-2</w:t>
      </w:r>
      <w:r w:rsidRPr="26945A1C">
        <w:rPr>
          <w:rFonts w:ascii="Arial" w:eastAsia="Arial" w:hAnsi="Arial" w:cs="Arial"/>
          <w:sz w:val="24"/>
          <w:szCs w:val="24"/>
        </w:rPr>
        <w:t xml:space="preserve"> in der Zeit von 8:15 Uhr bis 9:30 Uhr</w:t>
      </w:r>
      <w:r w:rsidRPr="26945A1C">
        <w:rPr>
          <w:rFonts w:ascii="Arial" w:hAnsi="Arial" w:cs="Arial"/>
          <w:sz w:val="24"/>
          <w:szCs w:val="24"/>
        </w:rPr>
        <w:t xml:space="preserve"> mit Petra durchgeführt. Die Schülerin ist zum Testzeitpunkt 9;0 Jahre alt. Der Test wird im selben Gruppenraum, wie auch die KABC-II, durchgeführt. Petra sitzt mit dem Rücken zum Fenster schräg gegenüber von </w:t>
      </w:r>
      <w:r w:rsidR="00CE0DC0">
        <w:rPr>
          <w:rFonts w:ascii="Arial" w:hAnsi="Arial" w:cs="Arial"/>
          <w:sz w:val="24"/>
          <w:szCs w:val="24"/>
        </w:rPr>
        <w:t>………..</w:t>
      </w:r>
      <w:r w:rsidRPr="26945A1C">
        <w:rPr>
          <w:rFonts w:ascii="Arial" w:hAnsi="Arial" w:cs="Arial"/>
          <w:sz w:val="24"/>
          <w:szCs w:val="24"/>
        </w:rPr>
        <w:t xml:space="preserve">, der Testleiterin. An der anderen kurzen Seite sitzt </w:t>
      </w:r>
      <w:r w:rsidR="00CE0DC0">
        <w:rPr>
          <w:rFonts w:ascii="Arial" w:hAnsi="Arial" w:cs="Arial"/>
          <w:sz w:val="24"/>
          <w:szCs w:val="24"/>
        </w:rPr>
        <w:t>………..</w:t>
      </w:r>
      <w:r w:rsidRPr="26945A1C">
        <w:rPr>
          <w:rFonts w:ascii="Arial" w:hAnsi="Arial" w:cs="Arial"/>
          <w:sz w:val="24"/>
          <w:szCs w:val="24"/>
        </w:rPr>
        <w:t xml:space="preserve">, die Beobachterin. </w:t>
      </w:r>
    </w:p>
    <w:p w14:paraId="4B6DD8DA" w14:textId="77777777" w:rsidR="00FE3681" w:rsidRDefault="00FE3681" w:rsidP="00FE3681">
      <w:pPr>
        <w:spacing w:after="0" w:line="360" w:lineRule="auto"/>
        <w:jc w:val="both"/>
        <w:rPr>
          <w:rFonts w:ascii="Arial" w:hAnsi="Arial" w:cs="Arial"/>
          <w:sz w:val="24"/>
          <w:szCs w:val="24"/>
        </w:rPr>
      </w:pPr>
    </w:p>
    <w:p w14:paraId="306C280C" w14:textId="77777777" w:rsidR="62BE2DEE" w:rsidRDefault="62BE2DEE" w:rsidP="00FE3681">
      <w:pPr>
        <w:spacing w:after="0" w:line="360" w:lineRule="auto"/>
        <w:jc w:val="both"/>
        <w:rPr>
          <w:rFonts w:ascii="Arial" w:hAnsi="Arial" w:cs="Arial"/>
          <w:sz w:val="24"/>
          <w:szCs w:val="24"/>
          <w:u w:val="single"/>
        </w:rPr>
      </w:pPr>
      <w:r w:rsidRPr="62BE2DEE">
        <w:rPr>
          <w:rFonts w:ascii="Arial" w:hAnsi="Arial" w:cs="Arial"/>
          <w:sz w:val="24"/>
          <w:szCs w:val="24"/>
          <w:u w:val="single"/>
        </w:rPr>
        <w:t>Verhalten während der Testdurchführung</w:t>
      </w:r>
    </w:p>
    <w:p w14:paraId="4BE4F3DB" w14:textId="411661FE" w:rsidR="62BE2DEE" w:rsidRDefault="0331FEE2" w:rsidP="00FE3681">
      <w:pPr>
        <w:spacing w:after="0" w:line="360" w:lineRule="auto"/>
        <w:jc w:val="both"/>
        <w:rPr>
          <w:rFonts w:ascii="Arial" w:hAnsi="Arial" w:cs="Arial"/>
          <w:sz w:val="24"/>
          <w:szCs w:val="24"/>
        </w:rPr>
      </w:pPr>
      <w:r w:rsidRPr="0331FEE2">
        <w:rPr>
          <w:rFonts w:ascii="Arial" w:hAnsi="Arial" w:cs="Arial"/>
          <w:sz w:val="24"/>
          <w:szCs w:val="24"/>
        </w:rPr>
        <w:t xml:space="preserve">Zunächst verhält sich Petra ruhig. Sie zeigt begeistert ihr Federmäppchen, das sie zu ihrem Geburtstag geschenkt bekommen hat. Nachdem ihr versichert wird, dass sie dieses nach der Testung wiedererhält, kann sie es abgeben und sich auf die Aufgabenstellung konzentrieren. Bei den Übungsfragen zeigt sie großes Interesse und erzählt, dass sie beispielsweise gerne schwimme. Das Kreuz auf die passende Stelle </w:t>
      </w:r>
      <w:r w:rsidRPr="0331FEE2">
        <w:rPr>
          <w:rFonts w:ascii="Arial" w:hAnsi="Arial" w:cs="Arial"/>
          <w:sz w:val="24"/>
          <w:szCs w:val="24"/>
        </w:rPr>
        <w:lastRenderedPageBreak/>
        <w:t xml:space="preserve">des Fragebogens zu setzen, gelingt ihr nicht. Stattdessen zeichnet sie kreisförmige Figuren. Daher übernimmt bei den folgenden Fragen die Testleiterin das Setzen des Kreuzes. Der Fragebogen bleibt weiterhin vor Petra liegen. Bei den ersten Testfragen (SIKS) hört Petra genau zu und zeigt sich aufmerksam. Die ersten Fragen beantwortet sie durchgehend mit </w:t>
      </w:r>
      <w:r w:rsidRPr="0331FEE2">
        <w:rPr>
          <w:rFonts w:ascii="Arial" w:hAnsi="Arial" w:cs="Arial"/>
          <w:i/>
          <w:iCs/>
          <w:sz w:val="24"/>
          <w:szCs w:val="24"/>
        </w:rPr>
        <w:t>stimmt</w:t>
      </w:r>
      <w:r w:rsidRPr="0331FEE2">
        <w:rPr>
          <w:rFonts w:ascii="Arial" w:hAnsi="Arial" w:cs="Arial"/>
          <w:sz w:val="24"/>
          <w:szCs w:val="24"/>
        </w:rPr>
        <w:t xml:space="preserve">. Als ein Kreuz aufgrund ihrer Antwort bei </w:t>
      </w:r>
      <w:r w:rsidRPr="0331FEE2">
        <w:rPr>
          <w:rFonts w:ascii="Arial" w:hAnsi="Arial" w:cs="Arial"/>
          <w:i/>
          <w:iCs/>
          <w:sz w:val="24"/>
          <w:szCs w:val="24"/>
        </w:rPr>
        <w:t xml:space="preserve">stimmt nicht </w:t>
      </w:r>
      <w:r w:rsidRPr="0331FEE2">
        <w:rPr>
          <w:rFonts w:ascii="Arial" w:hAnsi="Arial" w:cs="Arial"/>
          <w:sz w:val="24"/>
          <w:szCs w:val="24"/>
        </w:rPr>
        <w:t>gesetzt wird, ist sie verunsichert und meint, dass das Kreuz so nicht passt. Dabei reibt sie mit ihrem Finger über das Kreuz und zeigt sich verärgert. Diese Situation tritt mehrmals auf, weshalb die Testsituation geändert und eine weitere Anpassung vorgenommen wird. Nach einer zehnminütigen</w:t>
      </w:r>
      <w:r w:rsidRPr="0331FEE2">
        <w:rPr>
          <w:rFonts w:ascii="Arial" w:hAnsi="Arial" w:cs="Arial"/>
          <w:color w:val="FF0000"/>
          <w:sz w:val="24"/>
          <w:szCs w:val="24"/>
        </w:rPr>
        <w:t xml:space="preserve"> </w:t>
      </w:r>
      <w:r w:rsidRPr="0331FEE2">
        <w:rPr>
          <w:rFonts w:ascii="Arial" w:hAnsi="Arial" w:cs="Arial"/>
          <w:sz w:val="24"/>
          <w:szCs w:val="24"/>
        </w:rPr>
        <w:t xml:space="preserve">Pause beginnt </w:t>
      </w:r>
      <w:r w:rsidR="00CE0DC0">
        <w:rPr>
          <w:rFonts w:ascii="Arial" w:hAnsi="Arial" w:cs="Arial"/>
          <w:sz w:val="24"/>
          <w:szCs w:val="24"/>
        </w:rPr>
        <w:t>………….</w:t>
      </w:r>
      <w:bookmarkStart w:id="14" w:name="_GoBack"/>
      <w:bookmarkEnd w:id="14"/>
      <w:r w:rsidRPr="0331FEE2">
        <w:rPr>
          <w:rFonts w:ascii="Arial" w:hAnsi="Arial" w:cs="Arial"/>
          <w:sz w:val="24"/>
          <w:szCs w:val="24"/>
        </w:rPr>
        <w:t xml:space="preserve"> die Fragen des zweiten Teils des Fragebogens (SALGA) mündlich in ein Gespräch mit Petra zu integrieren. Hierbei verändert </w:t>
      </w:r>
      <w:r w:rsidR="00C93D14">
        <w:rPr>
          <w:rFonts w:ascii="Arial" w:hAnsi="Arial" w:cs="Arial"/>
          <w:sz w:val="24"/>
          <w:szCs w:val="24"/>
        </w:rPr>
        <w:t>sie</w:t>
      </w:r>
      <w:r w:rsidR="00C93D14" w:rsidRPr="0331FEE2">
        <w:rPr>
          <w:rFonts w:ascii="Arial" w:hAnsi="Arial" w:cs="Arial"/>
          <w:sz w:val="24"/>
          <w:szCs w:val="24"/>
        </w:rPr>
        <w:t xml:space="preserve"> </w:t>
      </w:r>
      <w:r w:rsidRPr="0331FEE2">
        <w:rPr>
          <w:rFonts w:ascii="Arial" w:hAnsi="Arial" w:cs="Arial"/>
          <w:sz w:val="24"/>
          <w:szCs w:val="24"/>
        </w:rPr>
        <w:t xml:space="preserve">auch die Sitzposition. Petra bewegt sich hin und wieder im Raum umher. Der Fragebogen ist dabei für Petra nicht mehr zu sehen. </w:t>
      </w:r>
      <w:r w:rsidR="00CE0DC0">
        <w:rPr>
          <w:rFonts w:ascii="Arial" w:hAnsi="Arial" w:cs="Arial"/>
          <w:sz w:val="24"/>
          <w:szCs w:val="24"/>
        </w:rPr>
        <w:t>………..</w:t>
      </w:r>
      <w:r w:rsidRPr="0331FEE2">
        <w:rPr>
          <w:rFonts w:ascii="Arial" w:hAnsi="Arial" w:cs="Arial"/>
          <w:sz w:val="24"/>
          <w:szCs w:val="24"/>
        </w:rPr>
        <w:t xml:space="preserve"> kreuzt währenddessen die entsprechenden Antworten an Bei der Beantwortung der Fragen erwähnt Petra besonders häufig, dass sie das Spielen aus dem Kindergarten sehr vermisse.</w:t>
      </w:r>
    </w:p>
    <w:p w14:paraId="5937ABD7" w14:textId="77777777" w:rsidR="00FE3681" w:rsidRDefault="00FE3681" w:rsidP="00FE3681">
      <w:pPr>
        <w:spacing w:after="0" w:line="360" w:lineRule="auto"/>
        <w:jc w:val="both"/>
        <w:rPr>
          <w:rFonts w:ascii="Arial" w:hAnsi="Arial" w:cs="Arial"/>
          <w:sz w:val="24"/>
          <w:szCs w:val="24"/>
        </w:rPr>
      </w:pPr>
    </w:p>
    <w:p w14:paraId="5CA8D14E" w14:textId="77777777" w:rsidR="62BE2DEE" w:rsidRDefault="62BE2DEE" w:rsidP="00FE3681">
      <w:pPr>
        <w:spacing w:after="0" w:line="360" w:lineRule="auto"/>
        <w:jc w:val="both"/>
        <w:rPr>
          <w:rFonts w:ascii="Arial" w:hAnsi="Arial" w:cs="Arial"/>
          <w:sz w:val="24"/>
          <w:szCs w:val="24"/>
          <w:u w:val="single"/>
        </w:rPr>
      </w:pPr>
      <w:r w:rsidRPr="62BE2DEE">
        <w:rPr>
          <w:rFonts w:ascii="Arial" w:hAnsi="Arial" w:cs="Arial"/>
          <w:sz w:val="24"/>
          <w:szCs w:val="24"/>
          <w:u w:val="single"/>
        </w:rPr>
        <w:t>Darstellen der Testergebnisse</w:t>
      </w:r>
    </w:p>
    <w:p w14:paraId="3651D595" w14:textId="65437897" w:rsidR="62BE2DEE" w:rsidRDefault="62BE2DEE" w:rsidP="62BE2DEE">
      <w:pPr>
        <w:spacing w:line="360" w:lineRule="auto"/>
        <w:jc w:val="both"/>
        <w:rPr>
          <w:rFonts w:ascii="Arial" w:hAnsi="Arial" w:cs="Arial"/>
          <w:sz w:val="24"/>
          <w:szCs w:val="24"/>
        </w:rPr>
      </w:pPr>
      <w:r w:rsidRPr="62BE2DEE">
        <w:rPr>
          <w:rFonts w:ascii="Arial" w:hAnsi="Arial" w:cs="Arial"/>
          <w:sz w:val="24"/>
          <w:szCs w:val="24"/>
        </w:rPr>
        <w:t xml:space="preserve">Aufgrund der veränderten Testdurchführung sind die folgenden Ergebnisse vorsichtig zu interpretieren. Zudem kann </w:t>
      </w:r>
      <w:r w:rsidR="00B70C3A" w:rsidRPr="62BE2DEE">
        <w:rPr>
          <w:rFonts w:ascii="Arial" w:hAnsi="Arial" w:cs="Arial"/>
          <w:sz w:val="24"/>
          <w:szCs w:val="24"/>
        </w:rPr>
        <w:t xml:space="preserve">aufgrund der verfälschten Antworten, die durchgehend mit </w:t>
      </w:r>
      <w:r w:rsidR="00B70C3A" w:rsidRPr="62BE2DEE">
        <w:rPr>
          <w:rFonts w:ascii="Arial" w:hAnsi="Arial" w:cs="Arial"/>
          <w:i/>
          <w:iCs/>
          <w:sz w:val="24"/>
          <w:szCs w:val="24"/>
        </w:rPr>
        <w:t>stimmt</w:t>
      </w:r>
      <w:r w:rsidR="00B70C3A" w:rsidRPr="62BE2DEE">
        <w:rPr>
          <w:rFonts w:ascii="Arial" w:hAnsi="Arial" w:cs="Arial"/>
          <w:sz w:val="24"/>
          <w:szCs w:val="24"/>
        </w:rPr>
        <w:t xml:space="preserve"> beantwortet wurden</w:t>
      </w:r>
      <w:r w:rsidR="00B70C3A">
        <w:rPr>
          <w:rFonts w:ascii="Arial" w:hAnsi="Arial" w:cs="Arial"/>
          <w:sz w:val="24"/>
          <w:szCs w:val="24"/>
        </w:rPr>
        <w:t>,</w:t>
      </w:r>
      <w:r w:rsidR="00B70C3A" w:rsidRPr="62BE2DEE">
        <w:rPr>
          <w:rFonts w:ascii="Arial" w:hAnsi="Arial" w:cs="Arial"/>
          <w:sz w:val="24"/>
          <w:szCs w:val="24"/>
        </w:rPr>
        <w:t xml:space="preserve"> </w:t>
      </w:r>
      <w:r w:rsidRPr="62BE2DEE">
        <w:rPr>
          <w:rFonts w:ascii="Arial" w:hAnsi="Arial" w:cs="Arial"/>
          <w:sz w:val="24"/>
          <w:szCs w:val="24"/>
        </w:rPr>
        <w:t xml:space="preserve">der erste Teil des Fragebogens (SIKS) nicht ausgewertet werden. </w:t>
      </w:r>
    </w:p>
    <w:p w14:paraId="45278B68" w14:textId="382D91C3" w:rsidR="62BE2DEE" w:rsidRDefault="62BE2DEE" w:rsidP="62BE2DEE">
      <w:pPr>
        <w:spacing w:line="360" w:lineRule="auto"/>
        <w:jc w:val="both"/>
        <w:rPr>
          <w:rFonts w:ascii="Arial" w:hAnsi="Arial" w:cs="Arial"/>
          <w:sz w:val="24"/>
          <w:szCs w:val="24"/>
        </w:rPr>
      </w:pPr>
      <w:r w:rsidRPr="62BE2DEE">
        <w:rPr>
          <w:rFonts w:ascii="Arial" w:hAnsi="Arial" w:cs="Arial"/>
          <w:sz w:val="24"/>
          <w:szCs w:val="24"/>
        </w:rPr>
        <w:t xml:space="preserve">Der Fragebogen SALGA wird in vier Skalen unterteilt, welche jeweils einen Mittelwert von 50 mit einer Standardabweichung von 10 haben. Die Skala </w:t>
      </w:r>
      <w:r w:rsidRPr="62BE2DEE">
        <w:rPr>
          <w:rFonts w:ascii="Arial" w:hAnsi="Arial" w:cs="Arial"/>
          <w:i/>
          <w:iCs/>
          <w:sz w:val="24"/>
          <w:szCs w:val="24"/>
        </w:rPr>
        <w:t xml:space="preserve">Schuleinstellung (SE) </w:t>
      </w:r>
      <w:r w:rsidRPr="62BE2DEE">
        <w:rPr>
          <w:rFonts w:ascii="Arial" w:hAnsi="Arial" w:cs="Arial"/>
          <w:sz w:val="24"/>
          <w:szCs w:val="24"/>
        </w:rPr>
        <w:t xml:space="preserve">misst das Wohlbefinden in der Schule. Hier erreicht Petra einen T-Wert von 30. Dies entspricht einem Prozentrang von 2. </w:t>
      </w:r>
      <w:r w:rsidRPr="62BE2DEE">
        <w:rPr>
          <w:rFonts w:ascii="Arial" w:eastAsia="Arial" w:hAnsi="Arial" w:cs="Arial"/>
          <w:sz w:val="24"/>
          <w:szCs w:val="24"/>
        </w:rPr>
        <w:t>Dabei handelt es sich um ein unterdurchschnittliches Ergebnis.</w:t>
      </w:r>
    </w:p>
    <w:p w14:paraId="24F1FA1A" w14:textId="473DC034" w:rsidR="62BE2DEE" w:rsidRDefault="62BE2DEE" w:rsidP="62BE2DEE">
      <w:pPr>
        <w:spacing w:line="360" w:lineRule="auto"/>
        <w:jc w:val="both"/>
        <w:rPr>
          <w:rFonts w:ascii="Arial" w:hAnsi="Arial" w:cs="Arial"/>
          <w:sz w:val="24"/>
          <w:szCs w:val="24"/>
        </w:rPr>
      </w:pPr>
      <w:r w:rsidRPr="62BE2DEE">
        <w:rPr>
          <w:rFonts w:ascii="Arial" w:hAnsi="Arial" w:cs="Arial"/>
          <w:sz w:val="24"/>
          <w:szCs w:val="24"/>
        </w:rPr>
        <w:t xml:space="preserve">In der Skala </w:t>
      </w:r>
      <w:r w:rsidRPr="62BE2DEE">
        <w:rPr>
          <w:rFonts w:ascii="Arial" w:hAnsi="Arial" w:cs="Arial"/>
          <w:i/>
          <w:iCs/>
          <w:sz w:val="24"/>
          <w:szCs w:val="24"/>
        </w:rPr>
        <w:t>Anstrengungsbereitschaft (AB)</w:t>
      </w:r>
      <w:r w:rsidRPr="62BE2DEE">
        <w:rPr>
          <w:rFonts w:ascii="Arial" w:hAnsi="Arial" w:cs="Arial"/>
          <w:sz w:val="24"/>
          <w:szCs w:val="24"/>
        </w:rPr>
        <w:t xml:space="preserve">, der Bereitschaft, sich schulisch Neuem und Anstrengendem zu öffnen, erreicht Petra einen T-Wert von 30. Dieses Ergebnis entspricht einem Prozentrang von 2. </w:t>
      </w:r>
      <w:r w:rsidRPr="62BE2DEE">
        <w:rPr>
          <w:rFonts w:ascii="Arial" w:eastAsia="Arial" w:hAnsi="Arial" w:cs="Arial"/>
          <w:sz w:val="24"/>
          <w:szCs w:val="24"/>
        </w:rPr>
        <w:t>Dabei handelt es sich um ein unterdurchschnittliches Ergebnis.</w:t>
      </w:r>
    </w:p>
    <w:p w14:paraId="6D1CD08B" w14:textId="270366FB" w:rsidR="62BE2DEE" w:rsidRDefault="62BE2DEE" w:rsidP="62BE2DEE">
      <w:pPr>
        <w:spacing w:line="360" w:lineRule="auto"/>
        <w:jc w:val="both"/>
        <w:rPr>
          <w:rFonts w:ascii="Arial" w:hAnsi="Arial" w:cs="Arial"/>
          <w:sz w:val="24"/>
          <w:szCs w:val="24"/>
        </w:rPr>
      </w:pPr>
      <w:r w:rsidRPr="62BE2DEE">
        <w:rPr>
          <w:rFonts w:ascii="Arial" w:hAnsi="Arial" w:cs="Arial"/>
          <w:sz w:val="24"/>
          <w:szCs w:val="24"/>
        </w:rPr>
        <w:t xml:space="preserve">Die Skala </w:t>
      </w:r>
      <w:r w:rsidRPr="62BE2DEE">
        <w:rPr>
          <w:rFonts w:ascii="Arial" w:hAnsi="Arial" w:cs="Arial"/>
          <w:i/>
          <w:iCs/>
          <w:sz w:val="24"/>
          <w:szCs w:val="24"/>
        </w:rPr>
        <w:t xml:space="preserve">Lernfreude (LF) </w:t>
      </w:r>
      <w:r w:rsidRPr="62BE2DEE">
        <w:rPr>
          <w:rFonts w:ascii="Arial" w:hAnsi="Arial" w:cs="Arial"/>
          <w:sz w:val="24"/>
          <w:szCs w:val="24"/>
        </w:rPr>
        <w:t xml:space="preserve">misst die Wahrnehmung der Gefühle beim Lernen. Hier erzielt Petra einen T-Wert von 28, welches einem Prozentrang von 1 entspricht. </w:t>
      </w:r>
      <w:r w:rsidRPr="62BE2DEE">
        <w:rPr>
          <w:rFonts w:ascii="Arial" w:eastAsia="Arial" w:hAnsi="Arial" w:cs="Arial"/>
          <w:sz w:val="24"/>
          <w:szCs w:val="24"/>
        </w:rPr>
        <w:t>Dabei handelt es sich um ein unterdurchschnittliches Ergebnis.</w:t>
      </w:r>
    </w:p>
    <w:p w14:paraId="51B62221" w14:textId="37B47091" w:rsidR="62BE2DEE" w:rsidRDefault="62BE2DEE" w:rsidP="62BE2DEE">
      <w:pPr>
        <w:spacing w:line="360" w:lineRule="auto"/>
        <w:jc w:val="both"/>
        <w:rPr>
          <w:rFonts w:ascii="Arial" w:hAnsi="Arial" w:cs="Arial"/>
          <w:sz w:val="24"/>
          <w:szCs w:val="24"/>
        </w:rPr>
      </w:pPr>
      <w:r w:rsidRPr="62BE2DEE">
        <w:rPr>
          <w:rFonts w:ascii="Arial" w:hAnsi="Arial" w:cs="Arial"/>
          <w:sz w:val="24"/>
          <w:szCs w:val="24"/>
        </w:rPr>
        <w:lastRenderedPageBreak/>
        <w:t xml:space="preserve">In der Skala </w:t>
      </w:r>
      <w:r w:rsidRPr="62BE2DEE">
        <w:rPr>
          <w:rFonts w:ascii="Arial" w:hAnsi="Arial" w:cs="Arial"/>
          <w:i/>
          <w:iCs/>
          <w:sz w:val="24"/>
          <w:szCs w:val="24"/>
        </w:rPr>
        <w:t>Gefühl des Angenommenseins (GA)</w:t>
      </w:r>
      <w:r w:rsidRPr="62BE2DEE">
        <w:rPr>
          <w:rFonts w:ascii="Arial" w:hAnsi="Arial" w:cs="Arial"/>
          <w:sz w:val="24"/>
          <w:szCs w:val="24"/>
        </w:rPr>
        <w:t xml:space="preserve"> erreicht Petra einen T-Wert von 42. Dieses Ergebnis entspricht einem Prozentrang von 22 und liegt im unteren Normbereich. </w:t>
      </w:r>
    </w:p>
    <w:tbl>
      <w:tblPr>
        <w:tblStyle w:val="Tabellenraster"/>
        <w:tblW w:w="0" w:type="auto"/>
        <w:tblLook w:val="04A0" w:firstRow="1" w:lastRow="0" w:firstColumn="1" w:lastColumn="0" w:noHBand="0" w:noVBand="1"/>
      </w:tblPr>
      <w:tblGrid>
        <w:gridCol w:w="4248"/>
        <w:gridCol w:w="2407"/>
        <w:gridCol w:w="2407"/>
      </w:tblGrid>
      <w:tr w:rsidR="62BE2DEE" w14:paraId="7EAD87A9" w14:textId="77777777" w:rsidTr="62BE2DEE">
        <w:trPr>
          <w:trHeight w:val="414"/>
        </w:trPr>
        <w:tc>
          <w:tcPr>
            <w:tcW w:w="4248" w:type="dxa"/>
          </w:tcPr>
          <w:p w14:paraId="65055637" w14:textId="77777777" w:rsidR="62BE2DEE" w:rsidRDefault="62BE2DEE" w:rsidP="62BE2DEE">
            <w:pPr>
              <w:spacing w:line="360" w:lineRule="auto"/>
              <w:jc w:val="center"/>
              <w:rPr>
                <w:rFonts w:ascii="Arial" w:hAnsi="Arial" w:cs="Arial"/>
                <w:b/>
                <w:bCs/>
                <w:sz w:val="24"/>
                <w:szCs w:val="24"/>
              </w:rPr>
            </w:pPr>
            <w:r w:rsidRPr="62BE2DEE">
              <w:rPr>
                <w:rFonts w:ascii="Arial" w:hAnsi="Arial" w:cs="Arial"/>
                <w:b/>
                <w:bCs/>
                <w:sz w:val="24"/>
                <w:szCs w:val="24"/>
              </w:rPr>
              <w:t>Skala</w:t>
            </w:r>
          </w:p>
        </w:tc>
        <w:tc>
          <w:tcPr>
            <w:tcW w:w="2407" w:type="dxa"/>
          </w:tcPr>
          <w:p w14:paraId="294E89AD" w14:textId="24FADBE8" w:rsidR="62BE2DEE" w:rsidRDefault="62BE2DEE" w:rsidP="62BE2DEE">
            <w:pPr>
              <w:spacing w:line="360" w:lineRule="auto"/>
              <w:jc w:val="center"/>
              <w:rPr>
                <w:rFonts w:ascii="Arial" w:hAnsi="Arial" w:cs="Arial"/>
                <w:b/>
                <w:bCs/>
                <w:sz w:val="24"/>
                <w:szCs w:val="24"/>
              </w:rPr>
            </w:pPr>
            <w:r w:rsidRPr="62BE2DEE">
              <w:rPr>
                <w:rFonts w:ascii="Arial" w:hAnsi="Arial" w:cs="Arial"/>
                <w:b/>
                <w:bCs/>
                <w:sz w:val="24"/>
                <w:szCs w:val="24"/>
              </w:rPr>
              <w:t>T-Wert</w:t>
            </w:r>
          </w:p>
        </w:tc>
        <w:tc>
          <w:tcPr>
            <w:tcW w:w="2407" w:type="dxa"/>
          </w:tcPr>
          <w:p w14:paraId="32666081" w14:textId="77777777" w:rsidR="62BE2DEE" w:rsidRDefault="62BE2DEE" w:rsidP="62BE2DEE">
            <w:pPr>
              <w:spacing w:line="360" w:lineRule="auto"/>
              <w:jc w:val="center"/>
              <w:rPr>
                <w:rFonts w:ascii="Arial" w:hAnsi="Arial" w:cs="Arial"/>
                <w:b/>
                <w:bCs/>
                <w:sz w:val="24"/>
                <w:szCs w:val="24"/>
              </w:rPr>
            </w:pPr>
            <w:r w:rsidRPr="62BE2DEE">
              <w:rPr>
                <w:rFonts w:ascii="Arial" w:hAnsi="Arial" w:cs="Arial"/>
                <w:b/>
                <w:bCs/>
                <w:sz w:val="24"/>
                <w:szCs w:val="24"/>
              </w:rPr>
              <w:t>Prozentrang</w:t>
            </w:r>
          </w:p>
        </w:tc>
      </w:tr>
      <w:tr w:rsidR="62BE2DEE" w14:paraId="01C83379" w14:textId="77777777" w:rsidTr="62BE2DEE">
        <w:trPr>
          <w:trHeight w:val="414"/>
        </w:trPr>
        <w:tc>
          <w:tcPr>
            <w:tcW w:w="4248" w:type="dxa"/>
          </w:tcPr>
          <w:p w14:paraId="794BB34A" w14:textId="77777777" w:rsidR="62BE2DEE" w:rsidRDefault="62BE2DEE" w:rsidP="62BE2DEE">
            <w:pPr>
              <w:spacing w:line="360" w:lineRule="auto"/>
              <w:rPr>
                <w:rFonts w:ascii="Arial" w:hAnsi="Arial" w:cs="Arial"/>
                <w:sz w:val="24"/>
                <w:szCs w:val="24"/>
              </w:rPr>
            </w:pPr>
            <w:r w:rsidRPr="62BE2DEE">
              <w:rPr>
                <w:rFonts w:ascii="Arial" w:hAnsi="Arial" w:cs="Arial"/>
                <w:sz w:val="24"/>
                <w:szCs w:val="24"/>
              </w:rPr>
              <w:t>Schuleinstellung (SE)</w:t>
            </w:r>
          </w:p>
        </w:tc>
        <w:tc>
          <w:tcPr>
            <w:tcW w:w="2407" w:type="dxa"/>
          </w:tcPr>
          <w:p w14:paraId="4DD0627D" w14:textId="629667E0" w:rsidR="62BE2DEE" w:rsidRDefault="62BE2DEE" w:rsidP="62BE2DEE">
            <w:pPr>
              <w:spacing w:line="360" w:lineRule="auto"/>
              <w:jc w:val="center"/>
              <w:rPr>
                <w:rFonts w:ascii="Arial" w:hAnsi="Arial" w:cs="Arial"/>
                <w:sz w:val="24"/>
                <w:szCs w:val="24"/>
              </w:rPr>
            </w:pPr>
            <w:r w:rsidRPr="62BE2DEE">
              <w:rPr>
                <w:rFonts w:ascii="Arial" w:hAnsi="Arial" w:cs="Arial"/>
                <w:sz w:val="24"/>
                <w:szCs w:val="24"/>
              </w:rPr>
              <w:t>30</w:t>
            </w:r>
          </w:p>
        </w:tc>
        <w:tc>
          <w:tcPr>
            <w:tcW w:w="2407" w:type="dxa"/>
          </w:tcPr>
          <w:p w14:paraId="1287685D" w14:textId="77777777" w:rsidR="62BE2DEE" w:rsidRDefault="62BE2DEE" w:rsidP="62BE2DEE">
            <w:pPr>
              <w:spacing w:line="360" w:lineRule="auto"/>
              <w:jc w:val="center"/>
              <w:rPr>
                <w:rFonts w:ascii="Arial" w:hAnsi="Arial" w:cs="Arial"/>
                <w:sz w:val="24"/>
                <w:szCs w:val="24"/>
              </w:rPr>
            </w:pPr>
            <w:r w:rsidRPr="62BE2DEE">
              <w:rPr>
                <w:rFonts w:ascii="Arial" w:hAnsi="Arial" w:cs="Arial"/>
                <w:sz w:val="24"/>
                <w:szCs w:val="24"/>
              </w:rPr>
              <w:t>2</w:t>
            </w:r>
          </w:p>
        </w:tc>
      </w:tr>
      <w:tr w:rsidR="62BE2DEE" w14:paraId="2A0C33F0" w14:textId="77777777" w:rsidTr="62BE2DEE">
        <w:trPr>
          <w:trHeight w:val="414"/>
        </w:trPr>
        <w:tc>
          <w:tcPr>
            <w:tcW w:w="4248" w:type="dxa"/>
          </w:tcPr>
          <w:p w14:paraId="4DCB125C" w14:textId="77777777" w:rsidR="62BE2DEE" w:rsidRDefault="62BE2DEE" w:rsidP="62BE2DEE">
            <w:pPr>
              <w:spacing w:line="360" w:lineRule="auto"/>
              <w:rPr>
                <w:rFonts w:ascii="Arial" w:hAnsi="Arial" w:cs="Arial"/>
                <w:sz w:val="24"/>
                <w:szCs w:val="24"/>
              </w:rPr>
            </w:pPr>
            <w:r w:rsidRPr="62BE2DEE">
              <w:rPr>
                <w:rFonts w:ascii="Arial" w:hAnsi="Arial" w:cs="Arial"/>
                <w:sz w:val="24"/>
                <w:szCs w:val="24"/>
              </w:rPr>
              <w:t>Anstrengungsbereitschaft (AB)</w:t>
            </w:r>
          </w:p>
        </w:tc>
        <w:tc>
          <w:tcPr>
            <w:tcW w:w="2407" w:type="dxa"/>
          </w:tcPr>
          <w:p w14:paraId="12FF86FC" w14:textId="52DD96F6" w:rsidR="62BE2DEE" w:rsidRDefault="62BE2DEE" w:rsidP="62BE2DEE">
            <w:pPr>
              <w:spacing w:line="360" w:lineRule="auto"/>
              <w:jc w:val="center"/>
              <w:rPr>
                <w:rFonts w:ascii="Arial" w:hAnsi="Arial" w:cs="Arial"/>
                <w:sz w:val="24"/>
                <w:szCs w:val="24"/>
              </w:rPr>
            </w:pPr>
            <w:r w:rsidRPr="62BE2DEE">
              <w:rPr>
                <w:rFonts w:ascii="Arial" w:hAnsi="Arial" w:cs="Arial"/>
                <w:sz w:val="24"/>
                <w:szCs w:val="24"/>
              </w:rPr>
              <w:t>30</w:t>
            </w:r>
          </w:p>
        </w:tc>
        <w:tc>
          <w:tcPr>
            <w:tcW w:w="2407" w:type="dxa"/>
          </w:tcPr>
          <w:p w14:paraId="592BFC05" w14:textId="77777777" w:rsidR="62BE2DEE" w:rsidRDefault="62BE2DEE" w:rsidP="62BE2DEE">
            <w:pPr>
              <w:spacing w:line="360" w:lineRule="auto"/>
              <w:jc w:val="center"/>
              <w:rPr>
                <w:rFonts w:ascii="Arial" w:hAnsi="Arial" w:cs="Arial"/>
                <w:sz w:val="24"/>
                <w:szCs w:val="24"/>
              </w:rPr>
            </w:pPr>
            <w:r w:rsidRPr="62BE2DEE">
              <w:rPr>
                <w:rFonts w:ascii="Arial" w:hAnsi="Arial" w:cs="Arial"/>
                <w:sz w:val="24"/>
                <w:szCs w:val="24"/>
              </w:rPr>
              <w:t>2</w:t>
            </w:r>
          </w:p>
        </w:tc>
      </w:tr>
      <w:tr w:rsidR="62BE2DEE" w14:paraId="7D3F7717" w14:textId="77777777" w:rsidTr="62BE2DEE">
        <w:trPr>
          <w:trHeight w:val="414"/>
        </w:trPr>
        <w:tc>
          <w:tcPr>
            <w:tcW w:w="4248" w:type="dxa"/>
          </w:tcPr>
          <w:p w14:paraId="1CF86684" w14:textId="77777777" w:rsidR="62BE2DEE" w:rsidRDefault="62BE2DEE" w:rsidP="00025214">
            <w:pPr>
              <w:spacing w:line="360" w:lineRule="auto"/>
              <w:rPr>
                <w:rFonts w:ascii="Arial" w:hAnsi="Arial" w:cs="Arial"/>
                <w:sz w:val="24"/>
                <w:szCs w:val="24"/>
              </w:rPr>
            </w:pPr>
            <w:r w:rsidRPr="62BE2DEE">
              <w:rPr>
                <w:rFonts w:ascii="Arial" w:hAnsi="Arial" w:cs="Arial"/>
                <w:sz w:val="24"/>
                <w:szCs w:val="24"/>
              </w:rPr>
              <w:t>Lernfreude (LF)</w:t>
            </w:r>
          </w:p>
        </w:tc>
        <w:tc>
          <w:tcPr>
            <w:tcW w:w="2407" w:type="dxa"/>
          </w:tcPr>
          <w:p w14:paraId="1EFE36F6" w14:textId="66541CFF" w:rsidR="62BE2DEE" w:rsidRDefault="62BE2DEE" w:rsidP="00025214">
            <w:pPr>
              <w:spacing w:line="360" w:lineRule="auto"/>
              <w:jc w:val="center"/>
              <w:rPr>
                <w:rFonts w:ascii="Arial" w:hAnsi="Arial" w:cs="Arial"/>
                <w:sz w:val="24"/>
                <w:szCs w:val="24"/>
              </w:rPr>
            </w:pPr>
            <w:r w:rsidRPr="62BE2DEE">
              <w:rPr>
                <w:rFonts w:ascii="Arial" w:hAnsi="Arial" w:cs="Arial"/>
                <w:sz w:val="24"/>
                <w:szCs w:val="24"/>
              </w:rPr>
              <w:t>28</w:t>
            </w:r>
          </w:p>
        </w:tc>
        <w:tc>
          <w:tcPr>
            <w:tcW w:w="2407" w:type="dxa"/>
          </w:tcPr>
          <w:p w14:paraId="499690BD" w14:textId="77777777" w:rsidR="62BE2DEE" w:rsidRDefault="62BE2DEE" w:rsidP="00025214">
            <w:pPr>
              <w:spacing w:line="360" w:lineRule="auto"/>
              <w:jc w:val="center"/>
              <w:rPr>
                <w:rFonts w:ascii="Arial" w:hAnsi="Arial" w:cs="Arial"/>
                <w:sz w:val="24"/>
                <w:szCs w:val="24"/>
              </w:rPr>
            </w:pPr>
            <w:r w:rsidRPr="62BE2DEE">
              <w:rPr>
                <w:rFonts w:ascii="Arial" w:hAnsi="Arial" w:cs="Arial"/>
                <w:sz w:val="24"/>
                <w:szCs w:val="24"/>
              </w:rPr>
              <w:t>1</w:t>
            </w:r>
          </w:p>
        </w:tc>
      </w:tr>
      <w:tr w:rsidR="62BE2DEE" w14:paraId="014A49C6" w14:textId="77777777" w:rsidTr="62BE2DEE">
        <w:trPr>
          <w:trHeight w:val="414"/>
        </w:trPr>
        <w:tc>
          <w:tcPr>
            <w:tcW w:w="4248" w:type="dxa"/>
          </w:tcPr>
          <w:p w14:paraId="425A81D2" w14:textId="77777777" w:rsidR="62BE2DEE" w:rsidRDefault="62BE2DEE" w:rsidP="00025214">
            <w:pPr>
              <w:spacing w:line="360" w:lineRule="auto"/>
              <w:rPr>
                <w:rFonts w:ascii="Arial" w:hAnsi="Arial" w:cs="Arial"/>
                <w:sz w:val="24"/>
                <w:szCs w:val="24"/>
              </w:rPr>
            </w:pPr>
            <w:r w:rsidRPr="62BE2DEE">
              <w:rPr>
                <w:rFonts w:ascii="Arial" w:hAnsi="Arial" w:cs="Arial"/>
                <w:sz w:val="24"/>
                <w:szCs w:val="24"/>
              </w:rPr>
              <w:t>Gefühl des Angenommenseins (GA)</w:t>
            </w:r>
          </w:p>
        </w:tc>
        <w:tc>
          <w:tcPr>
            <w:tcW w:w="2407" w:type="dxa"/>
          </w:tcPr>
          <w:p w14:paraId="0AC02E67" w14:textId="71DAB7AE" w:rsidR="62BE2DEE" w:rsidRDefault="62BE2DEE" w:rsidP="00025214">
            <w:pPr>
              <w:spacing w:line="360" w:lineRule="auto"/>
              <w:jc w:val="center"/>
              <w:rPr>
                <w:rFonts w:ascii="Arial" w:hAnsi="Arial" w:cs="Arial"/>
                <w:sz w:val="24"/>
                <w:szCs w:val="24"/>
              </w:rPr>
            </w:pPr>
            <w:r w:rsidRPr="62BE2DEE">
              <w:rPr>
                <w:rFonts w:ascii="Arial" w:hAnsi="Arial" w:cs="Arial"/>
                <w:sz w:val="24"/>
                <w:szCs w:val="24"/>
              </w:rPr>
              <w:t>42</w:t>
            </w:r>
          </w:p>
        </w:tc>
        <w:tc>
          <w:tcPr>
            <w:tcW w:w="2407" w:type="dxa"/>
          </w:tcPr>
          <w:p w14:paraId="20209FA0" w14:textId="77777777" w:rsidR="62BE2DEE" w:rsidRDefault="62BE2DEE" w:rsidP="00025214">
            <w:pPr>
              <w:spacing w:line="360" w:lineRule="auto"/>
              <w:jc w:val="center"/>
              <w:rPr>
                <w:rFonts w:ascii="Arial" w:hAnsi="Arial" w:cs="Arial"/>
                <w:sz w:val="24"/>
                <w:szCs w:val="24"/>
              </w:rPr>
            </w:pPr>
            <w:r w:rsidRPr="62BE2DEE">
              <w:rPr>
                <w:rFonts w:ascii="Arial" w:hAnsi="Arial" w:cs="Arial"/>
                <w:sz w:val="24"/>
                <w:szCs w:val="24"/>
              </w:rPr>
              <w:t>22</w:t>
            </w:r>
          </w:p>
        </w:tc>
      </w:tr>
    </w:tbl>
    <w:p w14:paraId="6BDCA7FF" w14:textId="405635D6" w:rsidR="0089361F" w:rsidRDefault="0089361F" w:rsidP="00025214">
      <w:pPr>
        <w:spacing w:line="360" w:lineRule="auto"/>
        <w:rPr>
          <w:rFonts w:ascii="Arial" w:hAnsi="Arial" w:cs="Arial"/>
        </w:rPr>
      </w:pPr>
    </w:p>
    <w:p w14:paraId="337C9AD8" w14:textId="7AD0D9D0" w:rsidR="3F27843C" w:rsidRPr="00025214" w:rsidRDefault="26945A1C" w:rsidP="00025214">
      <w:pPr>
        <w:pStyle w:val="berschrift1"/>
        <w:numPr>
          <w:ilvl w:val="2"/>
          <w:numId w:val="24"/>
        </w:numPr>
        <w:spacing w:before="0" w:line="360" w:lineRule="auto"/>
        <w:ind w:left="1775"/>
        <w:jc w:val="both"/>
      </w:pPr>
      <w:r w:rsidRPr="26945A1C">
        <w:rPr>
          <w:rFonts w:ascii="Arial" w:hAnsi="Arial" w:cs="Arial"/>
        </w:rPr>
        <w:t xml:space="preserve"> </w:t>
      </w:r>
      <w:bookmarkStart w:id="15" w:name="_Toc34048974"/>
      <w:r w:rsidRPr="26945A1C">
        <w:rPr>
          <w:rFonts w:ascii="Arial" w:hAnsi="Arial" w:cs="Arial"/>
        </w:rPr>
        <w:t>Diskussion und Interpretation der Ergebnisse</w:t>
      </w:r>
      <w:bookmarkEnd w:id="15"/>
    </w:p>
    <w:p w14:paraId="5AA8B9F5" w14:textId="337A229D" w:rsidR="3F27843C" w:rsidRDefault="0331FEE2" w:rsidP="00025214">
      <w:pPr>
        <w:spacing w:line="360" w:lineRule="auto"/>
        <w:jc w:val="both"/>
        <w:rPr>
          <w:rFonts w:ascii="Arial" w:eastAsia="Arial" w:hAnsi="Arial" w:cs="Arial"/>
          <w:sz w:val="24"/>
          <w:szCs w:val="24"/>
        </w:rPr>
      </w:pPr>
      <w:r w:rsidRPr="0331FEE2">
        <w:rPr>
          <w:rFonts w:ascii="Arial" w:eastAsia="Arial" w:hAnsi="Arial" w:cs="Arial"/>
          <w:sz w:val="24"/>
          <w:szCs w:val="24"/>
        </w:rPr>
        <w:t xml:space="preserve">Insgesamt bestätigen die Testergebnisse die Unterrichtsbeobachtung. Petra fühlt sich in der Schule nicht wohl und hat wenig Anstrengungsbereitschaft, dort Neues zu lernen. Anforderungen in der Schule bewältigt sie kaum durch eigenes Bemühen. Beim Lernen verbalisiert sie überwiegend negative Gefühle und zeigt nur wenig Freude am Lernprozess. Dennoch fühlt sie sich von ihren Lehrkräften angenommen und akzeptiert. Die Lehrer-Schüler-Beziehung wird von Petra demnach durchaus als positiv wahrgenommen. </w:t>
      </w:r>
    </w:p>
    <w:p w14:paraId="037C7071" w14:textId="1135B3E8" w:rsidR="3F27843C" w:rsidRDefault="3F27843C" w:rsidP="3F27843C">
      <w:pPr>
        <w:spacing w:line="360" w:lineRule="auto"/>
        <w:jc w:val="both"/>
        <w:rPr>
          <w:rFonts w:ascii="Arial" w:eastAsia="Arial" w:hAnsi="Arial" w:cs="Arial"/>
          <w:sz w:val="24"/>
          <w:szCs w:val="24"/>
        </w:rPr>
      </w:pPr>
      <w:r w:rsidRPr="3F27843C">
        <w:rPr>
          <w:rFonts w:ascii="Arial" w:eastAsia="Arial" w:hAnsi="Arial" w:cs="Arial"/>
          <w:sz w:val="24"/>
          <w:szCs w:val="24"/>
        </w:rPr>
        <w:t xml:space="preserve">Aus der Verhaltensbeobachtung der Testsituation kann Folgendes festgestellt werden. Petra antwortet im ersten Fragebogen SIKS durchgehend mit </w:t>
      </w:r>
      <w:r w:rsidRPr="3F27843C">
        <w:rPr>
          <w:rFonts w:ascii="Arial" w:eastAsia="Arial" w:hAnsi="Arial" w:cs="Arial"/>
          <w:i/>
          <w:iCs/>
          <w:sz w:val="24"/>
          <w:szCs w:val="24"/>
        </w:rPr>
        <w:t>stimmt.</w:t>
      </w:r>
      <w:r w:rsidRPr="3F27843C">
        <w:rPr>
          <w:rFonts w:ascii="Arial" w:eastAsia="Arial" w:hAnsi="Arial" w:cs="Arial"/>
          <w:sz w:val="24"/>
          <w:szCs w:val="24"/>
        </w:rPr>
        <w:t xml:space="preserve"> Es ist davon auszugehen, dass sie sich aufgrund der sozialen Erwünschtheit so verhält.</w:t>
      </w:r>
      <w:r w:rsidR="00B70C3A">
        <w:rPr>
          <w:rFonts w:ascii="Arial" w:eastAsia="Arial" w:hAnsi="Arial" w:cs="Arial"/>
          <w:sz w:val="24"/>
          <w:szCs w:val="24"/>
        </w:rPr>
        <w:t xml:space="preserve"> </w:t>
      </w:r>
      <w:r w:rsidR="0331FEE2" w:rsidRPr="0331FEE2">
        <w:rPr>
          <w:rFonts w:ascii="Arial" w:eastAsia="Arial" w:hAnsi="Arial" w:cs="Arial"/>
          <w:sz w:val="24"/>
          <w:szCs w:val="24"/>
        </w:rPr>
        <w:t xml:space="preserve">Wenn Kreuze bei stimmt nicht gesetzt werden, zeigt sich Petra verärgert und verunsichert. Für Petra ist eine Bewertungssituation mit hohem Druck oder auch der Angst schlecht bewertet zu werden, verbunden. Ihre negative Schuleinstellung und die niedrige Anstrengungsbereitschaft hängen damit zusammen. Petra assoziiert die Schule mit Leistungssituationen, großer Anstrengung und Überforderung. Petra entgeht diesen Situationen durch das Verweigern der Aufgaben oder das räumliche Entkommen. Dies spiegelt auch das Verhalten während der Unterrichtsbeobachtung und der Gespräche mit der Lehrkraft wider. </w:t>
      </w:r>
    </w:p>
    <w:p w14:paraId="26E31CD7" w14:textId="3B2A1A2B" w:rsidR="3F27843C" w:rsidRDefault="0331FEE2" w:rsidP="3F27843C">
      <w:pPr>
        <w:spacing w:line="360" w:lineRule="auto"/>
        <w:jc w:val="both"/>
        <w:rPr>
          <w:rFonts w:ascii="Arial" w:eastAsia="Arial" w:hAnsi="Arial" w:cs="Arial"/>
          <w:color w:val="000000" w:themeColor="text1"/>
          <w:sz w:val="24"/>
          <w:szCs w:val="24"/>
        </w:rPr>
      </w:pPr>
      <w:r w:rsidRPr="0331FEE2">
        <w:rPr>
          <w:rFonts w:ascii="Arial" w:eastAsia="Arial" w:hAnsi="Arial" w:cs="Arial"/>
          <w:sz w:val="24"/>
          <w:szCs w:val="24"/>
        </w:rPr>
        <w:t xml:space="preserve">Ist Petra an etwas interessiert, wie beispielsweise einem Pferdebuch während Pausensituation, zeigt sie Freude und Neugier, etwas zu betrachten und dazuzulernen. Diese Neugier und Freude kann Petra jedoch bisher nicht auf den Unterricht übertragen. Hier werden Lernsituationen durchgehend von ihr mit negativen </w:t>
      </w:r>
      <w:r w:rsidRPr="0331FEE2">
        <w:rPr>
          <w:rFonts w:ascii="Arial" w:eastAsia="Arial" w:hAnsi="Arial" w:cs="Arial"/>
          <w:sz w:val="24"/>
          <w:szCs w:val="24"/>
        </w:rPr>
        <w:lastRenderedPageBreak/>
        <w:t>Emotionen verknüpft.</w:t>
      </w:r>
      <w:r w:rsidRPr="0331FEE2">
        <w:rPr>
          <w:rFonts w:ascii="Arial" w:eastAsia="Arial" w:hAnsi="Arial" w:cs="Arial"/>
          <w:color w:val="FF0000"/>
          <w:sz w:val="24"/>
          <w:szCs w:val="24"/>
        </w:rPr>
        <w:t xml:space="preserve"> </w:t>
      </w:r>
      <w:r w:rsidRPr="0331FEE2">
        <w:rPr>
          <w:rFonts w:ascii="Arial" w:eastAsia="Arial" w:hAnsi="Arial" w:cs="Arial"/>
          <w:color w:val="000000" w:themeColor="text1"/>
          <w:sz w:val="24"/>
          <w:szCs w:val="24"/>
        </w:rPr>
        <w:t xml:space="preserve">Es kann festgestellt werden, dass Petra sehr gerne spielt und sich in Spielsituationen wohlfühlt. Sie beschäftigt sich gerne mit verschiedensten Materialien. </w:t>
      </w:r>
    </w:p>
    <w:p w14:paraId="73FE1AA6" w14:textId="7F7328F9" w:rsidR="00067C8E" w:rsidRDefault="0331FEE2" w:rsidP="00025214">
      <w:pPr>
        <w:spacing w:after="0" w:line="360" w:lineRule="auto"/>
        <w:jc w:val="both"/>
        <w:rPr>
          <w:rFonts w:ascii="Arial" w:eastAsia="Arial" w:hAnsi="Arial" w:cs="Arial"/>
          <w:color w:val="000000" w:themeColor="text1"/>
          <w:sz w:val="24"/>
          <w:szCs w:val="24"/>
        </w:rPr>
      </w:pPr>
      <w:r w:rsidRPr="0331FEE2">
        <w:rPr>
          <w:rFonts w:ascii="Arial" w:eastAsia="Arial" w:hAnsi="Arial" w:cs="Arial"/>
          <w:color w:val="000000" w:themeColor="text1"/>
          <w:sz w:val="24"/>
          <w:szCs w:val="24"/>
        </w:rPr>
        <w:t>Aus der Testung des FEESS 1-2 kann somit geschlussfolgert werden, dass Petra die Schule negativ besetzt wahrnimmt. Leistungs-, Lern- und vor allem Bewertungssituationen möchte sie entgehen, um sich vor Misserfolgserlebnissen zu schützen. Dennoch fühlt sie sich von den Lehrkräften angenommen und verstanden.</w:t>
      </w:r>
    </w:p>
    <w:p w14:paraId="7FF7CA7F" w14:textId="77777777" w:rsidR="00025214" w:rsidRPr="00067C8E" w:rsidRDefault="00025214" w:rsidP="00025214">
      <w:pPr>
        <w:spacing w:after="0" w:line="360" w:lineRule="auto"/>
        <w:jc w:val="both"/>
        <w:rPr>
          <w:rFonts w:ascii="Arial" w:eastAsia="Arial" w:hAnsi="Arial" w:cs="Arial"/>
          <w:color w:val="000000" w:themeColor="text1"/>
          <w:sz w:val="24"/>
          <w:szCs w:val="24"/>
        </w:rPr>
      </w:pPr>
    </w:p>
    <w:p w14:paraId="7FE8AEB3" w14:textId="6302B368" w:rsidR="00C07267" w:rsidRDefault="7976C2D0" w:rsidP="00025214">
      <w:pPr>
        <w:pStyle w:val="berschrift1"/>
        <w:numPr>
          <w:ilvl w:val="0"/>
          <w:numId w:val="24"/>
        </w:numPr>
        <w:spacing w:line="360" w:lineRule="auto"/>
        <w:jc w:val="both"/>
        <w:rPr>
          <w:rFonts w:ascii="Arial" w:hAnsi="Arial" w:cs="Arial"/>
        </w:rPr>
      </w:pPr>
      <w:bookmarkStart w:id="16" w:name="_Toc34048975"/>
      <w:r w:rsidRPr="7976C2D0">
        <w:rPr>
          <w:rFonts w:ascii="Arial" w:hAnsi="Arial" w:cs="Arial"/>
        </w:rPr>
        <w:t>Zusammenfassung wesentlicher Untersuchungsergebnisse mit Beantwortung der Fragestellung</w:t>
      </w:r>
      <w:bookmarkEnd w:id="16"/>
    </w:p>
    <w:p w14:paraId="16D1100D" w14:textId="4B3EC4C8" w:rsidR="00C07267" w:rsidRDefault="13EC48E1" w:rsidP="00025214">
      <w:pPr>
        <w:spacing w:line="360" w:lineRule="auto"/>
        <w:jc w:val="both"/>
        <w:rPr>
          <w:rFonts w:ascii="Arial" w:eastAsia="Arial" w:hAnsi="Arial" w:cs="Arial"/>
          <w:sz w:val="24"/>
          <w:szCs w:val="24"/>
        </w:rPr>
      </w:pPr>
      <w:r w:rsidRPr="13EC48E1">
        <w:rPr>
          <w:rFonts w:ascii="Arial" w:eastAsia="Arial" w:hAnsi="Arial" w:cs="Arial"/>
          <w:sz w:val="24"/>
          <w:szCs w:val="24"/>
        </w:rPr>
        <w:t>Petra ist eine 9-jährige kontaktfreudige Schülerin mit der Stoffwechselerkrankung MPS Typ 1 und einer Tetraspastik.  Die Ergebnisse aus der ersten und zweiten Testung sowie die Unterrichtsbeobachtung ergeben zusammen ein einheitliches Bild von Petra.</w:t>
      </w:r>
    </w:p>
    <w:p w14:paraId="5FCC4FB2" w14:textId="789CE137" w:rsidR="00C07267" w:rsidRPr="00C07267" w:rsidRDefault="0331FEE2" w:rsidP="0331FEE2">
      <w:pPr>
        <w:spacing w:line="360" w:lineRule="auto"/>
        <w:jc w:val="both"/>
        <w:rPr>
          <w:rFonts w:ascii="Arial" w:eastAsia="Arial" w:hAnsi="Arial" w:cs="Arial"/>
          <w:sz w:val="24"/>
          <w:szCs w:val="24"/>
        </w:rPr>
      </w:pPr>
      <w:r w:rsidRPr="0331FEE2">
        <w:rPr>
          <w:rFonts w:ascii="Arial" w:eastAsia="Arial" w:hAnsi="Arial" w:cs="Arial"/>
          <w:sz w:val="24"/>
          <w:szCs w:val="24"/>
        </w:rPr>
        <w:t xml:space="preserve">In der KABC-II ist aufgefallen, dass Petra sehr interessiert an Handlungsmaterial und bildhaft-anschaulichen Materialien ist. Dieser Eindruck hat sich im FEESS 1-2 gefestigt, da Petra von sich selbst häufig mitteilte, dass sie gerne spielt. Im Verlauf der Testungen wurde deutlich, dass Petra durch anschauliche Materialien immer wieder neu motiviert werden konnte. Dennoch ist ihr Lern- und Arbeitsverhalten davon geprägt, dass Aufgaben nicht beendet werden oder verweigert werden. Durch die Überprüfung hat sich herausgestellt, dass dieses Verhalten vor allem auf eine Angst vor negativer Bewertung und auf große Unsicherheiten zurückgeführt werden kann. Dies hat zur Folge, dass Petra sich Bewertungssituationen mit Verweigerung entzieht und stattdessen Sicherheit und Bestätigung sucht. Dadurch kann sie ihr Potential nicht vollständig ausschöpfen. Es ist anzunehmen, dass auch die Ergebnisse der KABC II dadurch beeinflusst sind und die erzielten Ergebnisse unter ihren tatsächlichen Möglichkeiten liegen.  Auch unter Berücksichtigung des Konfidenzintervalls bewegt sich der Wert im weit unterdurchschnittlichen Bereich. Somit zeigt sich bei Petra eine globale Entwicklungsverzögerung und </w:t>
      </w:r>
      <w:r w:rsidR="00052562">
        <w:rPr>
          <w:rFonts w:ascii="Arial" w:eastAsia="Arial" w:hAnsi="Arial" w:cs="Arial"/>
          <w:sz w:val="24"/>
          <w:szCs w:val="24"/>
        </w:rPr>
        <w:t xml:space="preserve">umfassender </w:t>
      </w:r>
      <w:r w:rsidRPr="0331FEE2">
        <w:rPr>
          <w:rFonts w:ascii="Arial" w:eastAsia="Arial" w:hAnsi="Arial" w:cs="Arial"/>
          <w:sz w:val="24"/>
          <w:szCs w:val="24"/>
        </w:rPr>
        <w:t xml:space="preserve">Förderbedarf im Bereich der geistigen Entwicklung. Eine Beschulung nach dem Lehrplan für den Förderschwerpunkt geistige Entwicklung ist zu empfehlen. </w:t>
      </w:r>
    </w:p>
    <w:p w14:paraId="22E4CBB7" w14:textId="4120E68D" w:rsidR="00825310" w:rsidRPr="00C07267" w:rsidRDefault="0331FEE2" w:rsidP="00025214">
      <w:pPr>
        <w:spacing w:line="360" w:lineRule="auto"/>
        <w:jc w:val="both"/>
        <w:rPr>
          <w:rFonts w:ascii="Arial" w:eastAsia="Arial" w:hAnsi="Arial" w:cs="Arial"/>
          <w:sz w:val="24"/>
          <w:szCs w:val="24"/>
        </w:rPr>
      </w:pPr>
      <w:r w:rsidRPr="0331FEE2">
        <w:rPr>
          <w:rFonts w:ascii="Arial" w:eastAsia="Arial" w:hAnsi="Arial" w:cs="Arial"/>
          <w:sz w:val="24"/>
          <w:szCs w:val="24"/>
        </w:rPr>
        <w:t>Zur Überprüfung der Ergebnisse empfiehlt sich zu einem späteren Zeitpunkt eine erneute Intelligenztestung</w:t>
      </w:r>
      <w:r w:rsidR="00C25DD9">
        <w:rPr>
          <w:rFonts w:ascii="Arial" w:eastAsia="Arial" w:hAnsi="Arial" w:cs="Arial"/>
          <w:sz w:val="24"/>
          <w:szCs w:val="24"/>
        </w:rPr>
        <w:t>.</w:t>
      </w:r>
    </w:p>
    <w:p w14:paraId="345010F7" w14:textId="7ED69C6B" w:rsidR="00C07267" w:rsidRDefault="26945A1C" w:rsidP="00025214">
      <w:pPr>
        <w:pStyle w:val="berschrift1"/>
        <w:numPr>
          <w:ilvl w:val="0"/>
          <w:numId w:val="24"/>
        </w:numPr>
        <w:spacing w:line="360" w:lineRule="auto"/>
        <w:jc w:val="both"/>
        <w:rPr>
          <w:rFonts w:ascii="Arial" w:hAnsi="Arial" w:cs="Arial"/>
        </w:rPr>
      </w:pPr>
      <w:bookmarkStart w:id="17" w:name="_Toc34048976"/>
      <w:r w:rsidRPr="26945A1C">
        <w:rPr>
          <w:rFonts w:ascii="Arial" w:hAnsi="Arial" w:cs="Arial"/>
        </w:rPr>
        <w:lastRenderedPageBreak/>
        <w:t>Förderhinweise und Empfehlungen</w:t>
      </w:r>
      <w:bookmarkEnd w:id="17"/>
    </w:p>
    <w:p w14:paraId="7417E9A1" w14:textId="259FAAB3" w:rsidR="00C07267" w:rsidRDefault="26945A1C" w:rsidP="00025214">
      <w:pPr>
        <w:spacing w:after="0" w:line="360" w:lineRule="auto"/>
        <w:jc w:val="both"/>
        <w:rPr>
          <w:rFonts w:ascii="Arial" w:eastAsia="Arial" w:hAnsi="Arial" w:cs="Arial"/>
          <w:sz w:val="24"/>
          <w:szCs w:val="24"/>
          <w:u w:val="single"/>
        </w:rPr>
      </w:pPr>
      <w:r w:rsidRPr="26945A1C">
        <w:rPr>
          <w:rFonts w:ascii="Arial" w:eastAsia="Arial" w:hAnsi="Arial" w:cs="Arial"/>
          <w:sz w:val="24"/>
          <w:szCs w:val="24"/>
          <w:u w:val="single"/>
        </w:rPr>
        <w:t>Lern- und Arbeitsverhalten</w:t>
      </w:r>
    </w:p>
    <w:p w14:paraId="5FAB0C0E" w14:textId="1CE73048" w:rsidR="45C7A612" w:rsidRDefault="26945A1C" w:rsidP="00025214">
      <w:pPr>
        <w:pStyle w:val="Listenabsatz"/>
        <w:numPr>
          <w:ilvl w:val="0"/>
          <w:numId w:val="21"/>
        </w:numPr>
        <w:spacing w:line="360" w:lineRule="auto"/>
        <w:jc w:val="both"/>
        <w:rPr>
          <w:sz w:val="24"/>
          <w:szCs w:val="24"/>
        </w:rPr>
      </w:pPr>
      <w:r w:rsidRPr="26945A1C">
        <w:rPr>
          <w:rFonts w:ascii="Arial" w:eastAsia="Arial" w:hAnsi="Arial" w:cs="Arial"/>
          <w:sz w:val="24"/>
          <w:szCs w:val="24"/>
        </w:rPr>
        <w:t xml:space="preserve">Petra auf ihrem Entwicklungsstand abholen und die Lernanforderungen daran anpassen, um Erfolgserlebnisse zu ermöglichen </w:t>
      </w:r>
    </w:p>
    <w:p w14:paraId="47499FA8" w14:textId="5F9202AE" w:rsidR="00C07267" w:rsidRDefault="26945A1C" w:rsidP="26945A1C">
      <w:pPr>
        <w:pStyle w:val="Listenabsatz"/>
        <w:numPr>
          <w:ilvl w:val="0"/>
          <w:numId w:val="21"/>
        </w:numPr>
        <w:spacing w:line="360" w:lineRule="auto"/>
        <w:jc w:val="both"/>
        <w:rPr>
          <w:rFonts w:eastAsiaTheme="minorEastAsia"/>
          <w:sz w:val="24"/>
          <w:szCs w:val="24"/>
        </w:rPr>
      </w:pPr>
      <w:r w:rsidRPr="26945A1C">
        <w:rPr>
          <w:rFonts w:ascii="Arial" w:eastAsia="Arial" w:hAnsi="Arial" w:cs="Arial"/>
          <w:sz w:val="24"/>
          <w:szCs w:val="24"/>
        </w:rPr>
        <w:t>darauf aufbauend kleinschrittiges Steigern der Lernanforderungen</w:t>
      </w:r>
    </w:p>
    <w:p w14:paraId="546AC83D" w14:textId="4B24DE0B" w:rsidR="00C07267" w:rsidRDefault="26945A1C" w:rsidP="00EB2FDA">
      <w:pPr>
        <w:pStyle w:val="Listenabsatz"/>
        <w:numPr>
          <w:ilvl w:val="0"/>
          <w:numId w:val="21"/>
        </w:numPr>
        <w:spacing w:line="360" w:lineRule="auto"/>
        <w:jc w:val="both"/>
        <w:rPr>
          <w:sz w:val="24"/>
          <w:szCs w:val="24"/>
        </w:rPr>
      </w:pPr>
      <w:r w:rsidRPr="26945A1C">
        <w:rPr>
          <w:rFonts w:ascii="Arial" w:eastAsia="Arial" w:hAnsi="Arial" w:cs="Arial"/>
          <w:sz w:val="24"/>
          <w:szCs w:val="24"/>
        </w:rPr>
        <w:t>kleine Lernportionen mit übersichtlichen Aufgabenstellungen und Arbeitsweisen</w:t>
      </w:r>
    </w:p>
    <w:p w14:paraId="1F90A4A7" w14:textId="098E68F0" w:rsidR="00C07267" w:rsidRPr="00AD1307" w:rsidRDefault="26945A1C" w:rsidP="00EB2FDA">
      <w:pPr>
        <w:pStyle w:val="Listenabsatz"/>
        <w:numPr>
          <w:ilvl w:val="0"/>
          <w:numId w:val="21"/>
        </w:numPr>
        <w:spacing w:line="360" w:lineRule="auto"/>
        <w:jc w:val="both"/>
        <w:rPr>
          <w:sz w:val="24"/>
          <w:szCs w:val="24"/>
        </w:rPr>
      </w:pPr>
      <w:r w:rsidRPr="26945A1C">
        <w:rPr>
          <w:rFonts w:ascii="Arial" w:eastAsia="Arial" w:hAnsi="Arial" w:cs="Arial"/>
          <w:sz w:val="24"/>
          <w:szCs w:val="24"/>
        </w:rPr>
        <w:t>stark vorstrukturierte Arbeitsaufträge, um zu konzentriertem Arbeiten anzuleiten</w:t>
      </w:r>
    </w:p>
    <w:p w14:paraId="6F65BD4A" w14:textId="5C52B7D8" w:rsidR="00AD1307" w:rsidRDefault="26945A1C" w:rsidP="00EB2FDA">
      <w:pPr>
        <w:pStyle w:val="Listenabsatz"/>
        <w:numPr>
          <w:ilvl w:val="0"/>
          <w:numId w:val="21"/>
        </w:numPr>
        <w:spacing w:line="360" w:lineRule="auto"/>
        <w:jc w:val="both"/>
        <w:rPr>
          <w:sz w:val="24"/>
          <w:szCs w:val="24"/>
        </w:rPr>
      </w:pPr>
      <w:r w:rsidRPr="26945A1C">
        <w:rPr>
          <w:rFonts w:ascii="Arial" w:eastAsia="Arial" w:hAnsi="Arial" w:cs="Arial"/>
          <w:sz w:val="24"/>
          <w:szCs w:val="24"/>
        </w:rPr>
        <w:t>Lernerfolge visualisieren</w:t>
      </w:r>
    </w:p>
    <w:p w14:paraId="0B096201" w14:textId="7B9AD4B4" w:rsidR="00C07267" w:rsidRDefault="45C7A612" w:rsidP="45C7A612">
      <w:pPr>
        <w:pStyle w:val="Listenabsatz"/>
        <w:numPr>
          <w:ilvl w:val="0"/>
          <w:numId w:val="21"/>
        </w:numPr>
        <w:spacing w:line="360" w:lineRule="auto"/>
        <w:jc w:val="both"/>
        <w:rPr>
          <w:sz w:val="24"/>
          <w:szCs w:val="24"/>
        </w:rPr>
      </w:pPr>
      <w:r w:rsidRPr="45C7A612">
        <w:rPr>
          <w:rFonts w:ascii="Arial" w:eastAsia="Arial" w:hAnsi="Arial" w:cs="Arial"/>
          <w:sz w:val="24"/>
          <w:szCs w:val="24"/>
        </w:rPr>
        <w:t xml:space="preserve">Einüben, bei einer Aufgabe zu bleiben, durch persönliche Begleitung oder durch die Verwendung eines Time-Timers. Durch das Zeitlimit wird Petra daran erinnert, sich auf ihre Aufgabe zu konzentrieren. Gleichzeitig erkennt sie, dass auch eine Aufgabe, die ihr </w:t>
      </w:r>
      <w:r w:rsidR="004B5DB9">
        <w:rPr>
          <w:rFonts w:ascii="Arial" w:eastAsia="Arial" w:hAnsi="Arial" w:cs="Arial"/>
          <w:sz w:val="24"/>
          <w:szCs w:val="24"/>
        </w:rPr>
        <w:t>wenig</w:t>
      </w:r>
      <w:r w:rsidRPr="45C7A612">
        <w:rPr>
          <w:rFonts w:ascii="Arial" w:eastAsia="Arial" w:hAnsi="Arial" w:cs="Arial"/>
          <w:sz w:val="24"/>
          <w:szCs w:val="24"/>
        </w:rPr>
        <w:t xml:space="preserve"> Freude bereitet, irgendwann beendet wird.</w:t>
      </w:r>
    </w:p>
    <w:p w14:paraId="4DD347A3" w14:textId="7FB24D3E" w:rsidR="00C07267" w:rsidRDefault="45C7A612" w:rsidP="45C7A612">
      <w:pPr>
        <w:pStyle w:val="Listenabsatz"/>
        <w:numPr>
          <w:ilvl w:val="0"/>
          <w:numId w:val="21"/>
        </w:numPr>
        <w:spacing w:line="360" w:lineRule="auto"/>
        <w:jc w:val="both"/>
        <w:rPr>
          <w:sz w:val="24"/>
          <w:szCs w:val="24"/>
        </w:rPr>
      </w:pPr>
      <w:r w:rsidRPr="45C7A612">
        <w:rPr>
          <w:rFonts w:ascii="Arial" w:eastAsia="Arial" w:hAnsi="Arial" w:cs="Arial"/>
          <w:sz w:val="24"/>
          <w:szCs w:val="24"/>
        </w:rPr>
        <w:t>Einbau von Konzentrations- und Achtsamkeitsübungen in Morgenkreis, Stundenwechsel und Unterricht, wie durch gezielte Fragen zur Wahrnehmung der Sinne. Beispielsweise zum Hören: Was höre ich gerade? Welches ist das lauteste Geräusch? Welches ist das leiseste Geräusch?</w:t>
      </w:r>
    </w:p>
    <w:p w14:paraId="0C52D5F4" w14:textId="64384EDB" w:rsidR="00C07267" w:rsidRDefault="45C7A612" w:rsidP="00EB2FDA">
      <w:pPr>
        <w:pStyle w:val="Listenabsatz"/>
        <w:numPr>
          <w:ilvl w:val="0"/>
          <w:numId w:val="21"/>
        </w:numPr>
        <w:spacing w:line="360" w:lineRule="auto"/>
        <w:jc w:val="both"/>
        <w:rPr>
          <w:sz w:val="24"/>
          <w:szCs w:val="24"/>
        </w:rPr>
      </w:pPr>
      <w:r w:rsidRPr="45C7A612">
        <w:rPr>
          <w:rFonts w:ascii="Arial" w:eastAsia="Arial" w:hAnsi="Arial" w:cs="Arial"/>
          <w:sz w:val="24"/>
          <w:szCs w:val="24"/>
        </w:rPr>
        <w:t>Individuell günstige Rahmenbedingungen (ruhige Lernatmosphäre, zeit- und leistungsdruckfreies Arbeiten)</w:t>
      </w:r>
    </w:p>
    <w:p w14:paraId="18BB0915" w14:textId="47C182BE" w:rsidR="45C7A612" w:rsidRPr="00AD1307" w:rsidRDefault="26945A1C" w:rsidP="26945A1C">
      <w:pPr>
        <w:pStyle w:val="Listenabsatz"/>
        <w:numPr>
          <w:ilvl w:val="0"/>
          <w:numId w:val="21"/>
        </w:numPr>
        <w:spacing w:line="360" w:lineRule="auto"/>
        <w:jc w:val="both"/>
        <w:rPr>
          <w:rFonts w:eastAsiaTheme="minorEastAsia"/>
          <w:color w:val="000000" w:themeColor="text1"/>
          <w:sz w:val="24"/>
          <w:szCs w:val="24"/>
        </w:rPr>
      </w:pPr>
      <w:r w:rsidRPr="26945A1C">
        <w:rPr>
          <w:rFonts w:ascii="Arial" w:eastAsia="Arial" w:hAnsi="Arial" w:cs="Arial"/>
          <w:sz w:val="24"/>
          <w:szCs w:val="24"/>
        </w:rPr>
        <w:t>Im Unterricht verschiedene Zugänge schaffen (z. B. visuell und handelnd)</w:t>
      </w:r>
    </w:p>
    <w:p w14:paraId="5FACE717" w14:textId="5230A53B" w:rsidR="00C25DD9" w:rsidRPr="00B70C3A" w:rsidRDefault="26945A1C" w:rsidP="00B70C3A">
      <w:pPr>
        <w:pStyle w:val="Listenabsatz"/>
        <w:numPr>
          <w:ilvl w:val="0"/>
          <w:numId w:val="21"/>
        </w:numPr>
        <w:spacing w:after="0" w:line="360" w:lineRule="auto"/>
        <w:jc w:val="both"/>
        <w:rPr>
          <w:rFonts w:eastAsiaTheme="minorEastAsia"/>
          <w:color w:val="000000" w:themeColor="text1"/>
          <w:sz w:val="24"/>
          <w:szCs w:val="24"/>
        </w:rPr>
      </w:pPr>
      <w:r w:rsidRPr="26945A1C">
        <w:rPr>
          <w:rFonts w:ascii="Arial" w:eastAsia="Arial" w:hAnsi="Arial" w:cs="Arial"/>
          <w:sz w:val="24"/>
          <w:szCs w:val="24"/>
        </w:rPr>
        <w:t>Lernangebote in spielerischer Form gestalten</w:t>
      </w:r>
    </w:p>
    <w:p w14:paraId="79B391F0" w14:textId="77777777" w:rsidR="00067C8E" w:rsidRDefault="00067C8E" w:rsidP="00825310">
      <w:pPr>
        <w:spacing w:after="0" w:line="360" w:lineRule="auto"/>
        <w:jc w:val="both"/>
        <w:rPr>
          <w:rFonts w:eastAsiaTheme="minorEastAsia"/>
          <w:color w:val="000000" w:themeColor="text1"/>
          <w:sz w:val="24"/>
          <w:szCs w:val="24"/>
        </w:rPr>
      </w:pPr>
    </w:p>
    <w:p w14:paraId="60E6B00E" w14:textId="78EB65F6" w:rsidR="00C07267" w:rsidRDefault="26945A1C" w:rsidP="00825310">
      <w:pPr>
        <w:spacing w:after="0" w:line="360" w:lineRule="auto"/>
        <w:jc w:val="both"/>
        <w:rPr>
          <w:sz w:val="24"/>
          <w:szCs w:val="24"/>
        </w:rPr>
      </w:pPr>
      <w:r w:rsidRPr="26945A1C">
        <w:rPr>
          <w:rFonts w:ascii="Arial" w:eastAsia="Arial" w:hAnsi="Arial" w:cs="Arial"/>
          <w:sz w:val="24"/>
          <w:szCs w:val="24"/>
          <w:u w:val="single"/>
        </w:rPr>
        <w:t>Sozial-emotionaler Bereich</w:t>
      </w:r>
    </w:p>
    <w:p w14:paraId="0CFD05B0" w14:textId="77777777" w:rsidR="00C07267" w:rsidRDefault="45C7A612" w:rsidP="00EB2FDA">
      <w:pPr>
        <w:pStyle w:val="Listenabsatz"/>
        <w:numPr>
          <w:ilvl w:val="0"/>
          <w:numId w:val="20"/>
        </w:numPr>
        <w:spacing w:line="360" w:lineRule="auto"/>
        <w:jc w:val="both"/>
        <w:rPr>
          <w:sz w:val="24"/>
          <w:szCs w:val="24"/>
        </w:rPr>
      </w:pPr>
      <w:r w:rsidRPr="45C7A612">
        <w:rPr>
          <w:rFonts w:ascii="Arial" w:eastAsia="Arial" w:hAnsi="Arial" w:cs="Arial"/>
          <w:sz w:val="24"/>
          <w:szCs w:val="24"/>
        </w:rPr>
        <w:t>Selbstkonzept</w:t>
      </w:r>
    </w:p>
    <w:p w14:paraId="61CFD7C0" w14:textId="3D69BE46" w:rsidR="00C07267" w:rsidRDefault="45C7A612" w:rsidP="00EB2FDA">
      <w:pPr>
        <w:pStyle w:val="Listenabsatz"/>
        <w:numPr>
          <w:ilvl w:val="1"/>
          <w:numId w:val="20"/>
        </w:numPr>
        <w:spacing w:line="360" w:lineRule="auto"/>
        <w:jc w:val="both"/>
        <w:rPr>
          <w:sz w:val="24"/>
          <w:szCs w:val="24"/>
        </w:rPr>
      </w:pPr>
      <w:r w:rsidRPr="45C7A612">
        <w:rPr>
          <w:rFonts w:ascii="Arial" w:eastAsia="Arial" w:hAnsi="Arial" w:cs="Arial"/>
          <w:sz w:val="24"/>
          <w:szCs w:val="24"/>
        </w:rPr>
        <w:t xml:space="preserve">Leistungsunabhängiges Lob (z. B. durch Smiley Aufkleber oder Kärtchen, die das Feedback sichtbar machen und damit nicht so flüchtig sind wie Worte) </w:t>
      </w:r>
    </w:p>
    <w:p w14:paraId="1CD39DEC" w14:textId="77777777" w:rsidR="00566CA0" w:rsidRPr="00566CA0" w:rsidRDefault="26945A1C" w:rsidP="00566CA0">
      <w:pPr>
        <w:pStyle w:val="Listenabsatz"/>
        <w:numPr>
          <w:ilvl w:val="1"/>
          <w:numId w:val="19"/>
        </w:numPr>
        <w:spacing w:line="360" w:lineRule="auto"/>
        <w:jc w:val="both"/>
        <w:rPr>
          <w:sz w:val="24"/>
          <w:szCs w:val="24"/>
        </w:rPr>
      </w:pPr>
      <w:r w:rsidRPr="26945A1C">
        <w:rPr>
          <w:rFonts w:ascii="Arial" w:eastAsia="Arial" w:hAnsi="Arial" w:cs="Arial"/>
          <w:sz w:val="24"/>
          <w:szCs w:val="24"/>
        </w:rPr>
        <w:t>Individuell abgestimmte Ziele und passende Zeitphasen festlegen</w:t>
      </w:r>
    </w:p>
    <w:p w14:paraId="1F438911" w14:textId="73CE4A4B" w:rsidR="00C07267" w:rsidRPr="00C07267" w:rsidRDefault="26945A1C" w:rsidP="26945A1C">
      <w:pPr>
        <w:pStyle w:val="Listenabsatz"/>
        <w:numPr>
          <w:ilvl w:val="1"/>
          <w:numId w:val="19"/>
        </w:numPr>
        <w:spacing w:line="360" w:lineRule="auto"/>
        <w:jc w:val="both"/>
        <w:rPr>
          <w:sz w:val="24"/>
          <w:szCs w:val="24"/>
        </w:rPr>
      </w:pPr>
      <w:r w:rsidRPr="26945A1C">
        <w:rPr>
          <w:rFonts w:ascii="Arial" w:eastAsia="Arial" w:hAnsi="Arial" w:cs="Arial"/>
          <w:sz w:val="24"/>
          <w:szCs w:val="24"/>
        </w:rPr>
        <w:t>Leistungsunabhängige Wertschätzung ausdrücken (z. B.: “Schön, dass du da bist, Petra!”)</w:t>
      </w:r>
    </w:p>
    <w:p w14:paraId="4E4B3E94" w14:textId="462BF42F" w:rsidR="00C07267" w:rsidRPr="00C07267" w:rsidRDefault="00C07267" w:rsidP="00EB2FDA">
      <w:pPr>
        <w:pStyle w:val="Listenabsatz"/>
        <w:numPr>
          <w:ilvl w:val="0"/>
          <w:numId w:val="20"/>
        </w:numPr>
        <w:spacing w:line="360" w:lineRule="auto"/>
        <w:jc w:val="both"/>
        <w:rPr>
          <w:sz w:val="24"/>
          <w:szCs w:val="24"/>
        </w:rPr>
      </w:pPr>
      <w:r w:rsidRPr="00C07267">
        <w:rPr>
          <w:rFonts w:ascii="Arial" w:eastAsia="Arial" w:hAnsi="Arial" w:cs="Arial"/>
          <w:sz w:val="24"/>
          <w:szCs w:val="24"/>
        </w:rPr>
        <w:t>Selbstvertrauen</w:t>
      </w:r>
    </w:p>
    <w:p w14:paraId="37AC8F67" w14:textId="77777777" w:rsidR="00C07267" w:rsidRDefault="00C07267" w:rsidP="00EB2FDA">
      <w:pPr>
        <w:pStyle w:val="Listenabsatz"/>
        <w:numPr>
          <w:ilvl w:val="1"/>
          <w:numId w:val="20"/>
        </w:numPr>
        <w:spacing w:line="360" w:lineRule="auto"/>
        <w:jc w:val="both"/>
        <w:rPr>
          <w:sz w:val="24"/>
          <w:szCs w:val="24"/>
        </w:rPr>
      </w:pPr>
      <w:r w:rsidRPr="1F95880D">
        <w:rPr>
          <w:rFonts w:ascii="Arial" w:eastAsia="Arial" w:hAnsi="Arial" w:cs="Arial"/>
          <w:sz w:val="24"/>
          <w:szCs w:val="24"/>
        </w:rPr>
        <w:t>Förderung eines angemessenen Selbstvertrauens durch das Anbieten von Lernaufträgen, die Erfolgserlebnisse ermöglichen</w:t>
      </w:r>
    </w:p>
    <w:p w14:paraId="0A3E2BF2" w14:textId="7AD862A1" w:rsidR="45C7A612" w:rsidRPr="00444FC1" w:rsidRDefault="26945A1C" w:rsidP="00025214">
      <w:pPr>
        <w:pStyle w:val="Listenabsatz"/>
        <w:numPr>
          <w:ilvl w:val="1"/>
          <w:numId w:val="19"/>
        </w:numPr>
        <w:spacing w:line="360" w:lineRule="auto"/>
        <w:jc w:val="both"/>
        <w:rPr>
          <w:sz w:val="24"/>
          <w:szCs w:val="24"/>
        </w:rPr>
      </w:pPr>
      <w:r w:rsidRPr="26945A1C">
        <w:rPr>
          <w:rFonts w:ascii="Arial" w:eastAsia="Arial" w:hAnsi="Arial" w:cs="Arial"/>
          <w:sz w:val="24"/>
          <w:szCs w:val="24"/>
        </w:rPr>
        <w:lastRenderedPageBreak/>
        <w:t>Erfolge beim Bearbeiten von Arbeitsaufträgen reflektieren, verbalisieren und sichtbar machen</w:t>
      </w:r>
    </w:p>
    <w:p w14:paraId="5A4CA8EE" w14:textId="7D4F17B8" w:rsidR="00444FC1" w:rsidRPr="00B70C3A" w:rsidRDefault="26945A1C" w:rsidP="00025214">
      <w:pPr>
        <w:pStyle w:val="Listenabsatz"/>
        <w:numPr>
          <w:ilvl w:val="1"/>
          <w:numId w:val="19"/>
        </w:numPr>
        <w:spacing w:line="360" w:lineRule="auto"/>
        <w:jc w:val="both"/>
        <w:rPr>
          <w:sz w:val="24"/>
          <w:szCs w:val="24"/>
        </w:rPr>
      </w:pPr>
      <w:r w:rsidRPr="26945A1C">
        <w:rPr>
          <w:rFonts w:ascii="Arial" w:eastAsia="Arial" w:hAnsi="Arial" w:cs="Arial"/>
          <w:sz w:val="24"/>
          <w:szCs w:val="24"/>
        </w:rPr>
        <w:t>Einsatz von Lernmaterial mit Selbstkontrolle</w:t>
      </w:r>
    </w:p>
    <w:p w14:paraId="6857E082" w14:textId="501D36B0" w:rsidR="00137E2D" w:rsidRDefault="26945A1C" w:rsidP="00025214">
      <w:pPr>
        <w:pStyle w:val="Listenabsatz"/>
        <w:numPr>
          <w:ilvl w:val="1"/>
          <w:numId w:val="19"/>
        </w:numPr>
        <w:spacing w:line="360" w:lineRule="auto"/>
        <w:jc w:val="both"/>
        <w:rPr>
          <w:sz w:val="24"/>
          <w:szCs w:val="24"/>
        </w:rPr>
      </w:pPr>
      <w:r w:rsidRPr="26945A1C">
        <w:rPr>
          <w:rFonts w:ascii="Arial" w:eastAsia="Arial" w:hAnsi="Arial" w:cs="Arial"/>
          <w:sz w:val="24"/>
          <w:szCs w:val="24"/>
        </w:rPr>
        <w:t>Ermöglichen von vielen Selbstwirksamkeitserfahrungen (z.B. Botenaufgaben, Wahlmöglichkeiten, Mitgestaltungsmöglichkeiten)</w:t>
      </w:r>
    </w:p>
    <w:p w14:paraId="05159C93" w14:textId="13CA659B" w:rsidR="00C07267" w:rsidRDefault="45C7A612" w:rsidP="00025214">
      <w:pPr>
        <w:pStyle w:val="Listenabsatz"/>
        <w:numPr>
          <w:ilvl w:val="0"/>
          <w:numId w:val="18"/>
        </w:numPr>
        <w:spacing w:line="360" w:lineRule="auto"/>
        <w:jc w:val="both"/>
        <w:rPr>
          <w:sz w:val="24"/>
          <w:szCs w:val="24"/>
        </w:rPr>
      </w:pPr>
      <w:r w:rsidRPr="45C7A612">
        <w:rPr>
          <w:rFonts w:ascii="Arial" w:eastAsia="Arial" w:hAnsi="Arial" w:cs="Arial"/>
          <w:sz w:val="24"/>
          <w:szCs w:val="24"/>
        </w:rPr>
        <w:t>Interesse</w:t>
      </w:r>
    </w:p>
    <w:p w14:paraId="2924580B" w14:textId="7A6D71C5" w:rsidR="00C07267" w:rsidRDefault="45C7A612" w:rsidP="00025214">
      <w:pPr>
        <w:pStyle w:val="Listenabsatz"/>
        <w:numPr>
          <w:ilvl w:val="1"/>
          <w:numId w:val="18"/>
        </w:numPr>
        <w:spacing w:line="360" w:lineRule="auto"/>
        <w:jc w:val="both"/>
        <w:rPr>
          <w:sz w:val="24"/>
          <w:szCs w:val="24"/>
        </w:rPr>
      </w:pPr>
      <w:r w:rsidRPr="45C7A612">
        <w:rPr>
          <w:rFonts w:ascii="Arial" w:eastAsia="Arial" w:hAnsi="Arial" w:cs="Arial"/>
          <w:sz w:val="24"/>
          <w:szCs w:val="24"/>
        </w:rPr>
        <w:t>Bestehende Interessen (z.B. Pferde), nutzen und erweitern (z. B. Pferdegeschichte lesen, Rechenaufgaben mit Tieren)</w:t>
      </w:r>
    </w:p>
    <w:p w14:paraId="72527104" w14:textId="77777777" w:rsidR="00C07267" w:rsidRDefault="00C07267" w:rsidP="00025214">
      <w:pPr>
        <w:pStyle w:val="Listenabsatz"/>
        <w:numPr>
          <w:ilvl w:val="1"/>
          <w:numId w:val="18"/>
        </w:numPr>
        <w:spacing w:line="360" w:lineRule="auto"/>
        <w:jc w:val="both"/>
        <w:rPr>
          <w:sz w:val="24"/>
          <w:szCs w:val="24"/>
        </w:rPr>
      </w:pPr>
      <w:r w:rsidRPr="3B70E68D">
        <w:rPr>
          <w:rFonts w:ascii="Arial" w:eastAsia="Arial" w:hAnsi="Arial" w:cs="Arial"/>
          <w:sz w:val="24"/>
          <w:szCs w:val="24"/>
        </w:rPr>
        <w:t>Verwendung anschaulicher Materialien (z. B. Playmobil, Bildkarten)</w:t>
      </w:r>
    </w:p>
    <w:p w14:paraId="6C49D6D0" w14:textId="1FB0B6DF" w:rsidR="00F36657" w:rsidRDefault="26945A1C" w:rsidP="00025214">
      <w:pPr>
        <w:pStyle w:val="Listenabsatz"/>
        <w:numPr>
          <w:ilvl w:val="1"/>
          <w:numId w:val="18"/>
        </w:numPr>
        <w:spacing w:line="360" w:lineRule="auto"/>
        <w:jc w:val="both"/>
        <w:rPr>
          <w:sz w:val="24"/>
          <w:szCs w:val="24"/>
        </w:rPr>
      </w:pPr>
      <w:r w:rsidRPr="26945A1C">
        <w:rPr>
          <w:rFonts w:ascii="Arial" w:eastAsia="Arial" w:hAnsi="Arial" w:cs="Arial"/>
          <w:sz w:val="24"/>
          <w:szCs w:val="24"/>
        </w:rPr>
        <w:t>Kommunikationssituationen im Unterrichtsgeschehen durch Partnerarbeit, Gruppenarbeiten, etc. schaffen, um Petras Mitteilungsbedürfnis zu nutzen</w:t>
      </w:r>
    </w:p>
    <w:p w14:paraId="541C95D6" w14:textId="77777777" w:rsidR="00C07267" w:rsidRDefault="00C07267" w:rsidP="00025214">
      <w:pPr>
        <w:pStyle w:val="Listenabsatz"/>
        <w:numPr>
          <w:ilvl w:val="0"/>
          <w:numId w:val="6"/>
        </w:numPr>
        <w:spacing w:line="360" w:lineRule="auto"/>
        <w:jc w:val="both"/>
        <w:rPr>
          <w:sz w:val="24"/>
          <w:szCs w:val="24"/>
        </w:rPr>
      </w:pPr>
      <w:r w:rsidRPr="1F95880D">
        <w:rPr>
          <w:rFonts w:ascii="Arial" w:eastAsia="Arial" w:hAnsi="Arial" w:cs="Arial"/>
          <w:sz w:val="24"/>
          <w:szCs w:val="24"/>
        </w:rPr>
        <w:t xml:space="preserve">Frustrationstoleranz </w:t>
      </w:r>
    </w:p>
    <w:p w14:paraId="67AD2575" w14:textId="43A1441A" w:rsidR="00C07267" w:rsidRDefault="26945A1C" w:rsidP="00025214">
      <w:pPr>
        <w:pStyle w:val="Listenabsatz"/>
        <w:numPr>
          <w:ilvl w:val="1"/>
          <w:numId w:val="16"/>
        </w:numPr>
        <w:spacing w:line="360" w:lineRule="auto"/>
        <w:jc w:val="both"/>
        <w:rPr>
          <w:sz w:val="24"/>
          <w:szCs w:val="24"/>
        </w:rPr>
      </w:pPr>
      <w:r w:rsidRPr="26945A1C">
        <w:rPr>
          <w:rFonts w:ascii="Arial" w:eastAsia="Arial" w:hAnsi="Arial" w:cs="Arial"/>
          <w:sz w:val="24"/>
          <w:szCs w:val="24"/>
        </w:rPr>
        <w:t>Fehlerfreundliches Verhalten, kritische Rückmeldungen vorsichtig formulieren</w:t>
      </w:r>
    </w:p>
    <w:p w14:paraId="32C1192F" w14:textId="2C88E896" w:rsidR="00C07267" w:rsidRDefault="26945A1C" w:rsidP="00025214">
      <w:pPr>
        <w:pStyle w:val="Listenabsatz"/>
        <w:numPr>
          <w:ilvl w:val="1"/>
          <w:numId w:val="16"/>
        </w:numPr>
        <w:spacing w:line="360" w:lineRule="auto"/>
        <w:jc w:val="both"/>
        <w:rPr>
          <w:rFonts w:eastAsiaTheme="minorEastAsia"/>
          <w:sz w:val="24"/>
          <w:szCs w:val="24"/>
        </w:rPr>
      </w:pPr>
      <w:r w:rsidRPr="26945A1C">
        <w:rPr>
          <w:rFonts w:ascii="Arial" w:eastAsia="Arial" w:hAnsi="Arial" w:cs="Arial"/>
          <w:sz w:val="24"/>
          <w:szCs w:val="24"/>
        </w:rPr>
        <w:t>Erfolgserlebnisse ermöglichen, Vermeidung von Überforderung</w:t>
      </w:r>
    </w:p>
    <w:p w14:paraId="4E79C290" w14:textId="7AF06202" w:rsidR="00C07267" w:rsidRDefault="45C7A612" w:rsidP="00025214">
      <w:pPr>
        <w:pStyle w:val="Listenabsatz"/>
        <w:numPr>
          <w:ilvl w:val="1"/>
          <w:numId w:val="16"/>
        </w:numPr>
        <w:spacing w:line="360" w:lineRule="auto"/>
        <w:jc w:val="both"/>
        <w:rPr>
          <w:sz w:val="24"/>
          <w:szCs w:val="24"/>
        </w:rPr>
      </w:pPr>
      <w:r w:rsidRPr="45C7A612">
        <w:rPr>
          <w:rFonts w:ascii="Arial" w:eastAsia="Arial" w:hAnsi="Arial" w:cs="Arial"/>
          <w:sz w:val="24"/>
          <w:szCs w:val="24"/>
        </w:rPr>
        <w:t>Ausrichtung auf realistische, erreichbare Ziele</w:t>
      </w:r>
    </w:p>
    <w:p w14:paraId="3EFB3FF4" w14:textId="148D1888" w:rsidR="00825310" w:rsidRPr="00067C8E" w:rsidRDefault="26945A1C" w:rsidP="00025214">
      <w:pPr>
        <w:pStyle w:val="Listenabsatz"/>
        <w:numPr>
          <w:ilvl w:val="1"/>
          <w:numId w:val="17"/>
        </w:numPr>
        <w:spacing w:after="0" w:line="360" w:lineRule="auto"/>
        <w:jc w:val="both"/>
        <w:rPr>
          <w:sz w:val="24"/>
          <w:szCs w:val="24"/>
        </w:rPr>
      </w:pPr>
      <w:r w:rsidRPr="26945A1C">
        <w:rPr>
          <w:rFonts w:ascii="Arial" w:eastAsia="Arial" w:hAnsi="Arial" w:cs="Arial"/>
          <w:sz w:val="24"/>
          <w:szCs w:val="24"/>
        </w:rPr>
        <w:t>Konstruktiver Umgang mit Misserfolgen; Fokus auf Erfolge lenken</w:t>
      </w:r>
    </w:p>
    <w:p w14:paraId="03F2E251" w14:textId="77777777" w:rsidR="00067C8E" w:rsidRPr="00067C8E" w:rsidRDefault="00067C8E" w:rsidP="00067C8E">
      <w:pPr>
        <w:pStyle w:val="Listenabsatz"/>
        <w:spacing w:after="0" w:line="360" w:lineRule="auto"/>
        <w:ind w:left="1440"/>
        <w:jc w:val="both"/>
        <w:rPr>
          <w:sz w:val="24"/>
          <w:szCs w:val="24"/>
        </w:rPr>
      </w:pPr>
    </w:p>
    <w:p w14:paraId="325E7CDC" w14:textId="414BCE06" w:rsidR="00DA5D78" w:rsidRDefault="26945A1C" w:rsidP="00825310">
      <w:pPr>
        <w:spacing w:after="0" w:line="360" w:lineRule="auto"/>
        <w:jc w:val="both"/>
        <w:rPr>
          <w:rFonts w:ascii="Arial" w:hAnsi="Arial" w:cs="Arial"/>
          <w:sz w:val="24"/>
          <w:szCs w:val="24"/>
          <w:u w:val="single"/>
        </w:rPr>
      </w:pPr>
      <w:r w:rsidRPr="26945A1C">
        <w:rPr>
          <w:rFonts w:ascii="Arial" w:hAnsi="Arial" w:cs="Arial"/>
          <w:sz w:val="24"/>
          <w:szCs w:val="24"/>
          <w:u w:val="single"/>
        </w:rPr>
        <w:t>Weitere Empfehlungen</w:t>
      </w:r>
    </w:p>
    <w:p w14:paraId="7AC4A184" w14:textId="75B9ED51" w:rsidR="26945A1C" w:rsidRPr="00067C8E" w:rsidRDefault="26945A1C" w:rsidP="00067C8E">
      <w:pPr>
        <w:pStyle w:val="Listenabsatz"/>
        <w:numPr>
          <w:ilvl w:val="0"/>
          <w:numId w:val="1"/>
        </w:numPr>
        <w:spacing w:line="360" w:lineRule="auto"/>
        <w:rPr>
          <w:rFonts w:ascii="Arial" w:eastAsiaTheme="minorEastAsia" w:hAnsi="Arial" w:cs="Arial"/>
          <w:sz w:val="24"/>
          <w:szCs w:val="24"/>
        </w:rPr>
      </w:pPr>
      <w:r w:rsidRPr="26945A1C">
        <w:rPr>
          <w:rFonts w:ascii="Arial" w:hAnsi="Arial" w:cs="Arial"/>
          <w:sz w:val="24"/>
          <w:szCs w:val="24"/>
        </w:rPr>
        <w:t>Vorstellung beim Augenarzt</w:t>
      </w:r>
      <w:r w:rsidR="00067C8E">
        <w:rPr>
          <w:rFonts w:ascii="Arial" w:hAnsi="Arial" w:cs="Arial"/>
          <w:sz w:val="24"/>
          <w:szCs w:val="24"/>
        </w:rPr>
        <w:t xml:space="preserve"> sowie eine o</w:t>
      </w:r>
      <w:r w:rsidR="622D4D89" w:rsidRPr="00067C8E">
        <w:rPr>
          <w:rFonts w:ascii="Arial" w:hAnsi="Arial" w:cs="Arial"/>
          <w:sz w:val="24"/>
          <w:szCs w:val="24"/>
        </w:rPr>
        <w:t>rthoptistische Untersuchung</w:t>
      </w:r>
    </w:p>
    <w:p w14:paraId="405C722B" w14:textId="316C1DDB" w:rsidR="00825310" w:rsidRPr="00B70C3A" w:rsidRDefault="00A927F3" w:rsidP="00025214">
      <w:pPr>
        <w:pStyle w:val="Listenabsatz"/>
        <w:numPr>
          <w:ilvl w:val="0"/>
          <w:numId w:val="1"/>
        </w:numPr>
        <w:spacing w:after="0" w:line="360" w:lineRule="auto"/>
        <w:rPr>
          <w:rFonts w:ascii="Arial" w:hAnsi="Arial" w:cs="Arial"/>
          <w:sz w:val="32"/>
          <w:szCs w:val="28"/>
        </w:rPr>
      </w:pPr>
      <w:r w:rsidRPr="00825310">
        <w:rPr>
          <w:rFonts w:ascii="Arial" w:hAnsi="Arial" w:cs="Arial"/>
          <w:sz w:val="24"/>
        </w:rPr>
        <w:t>In der Tagesstätte viel Raum für Spielsituationen schaffen</w:t>
      </w:r>
    </w:p>
    <w:p w14:paraId="6D832118" w14:textId="29CB4C6B" w:rsidR="00B70C3A" w:rsidRPr="00025214" w:rsidRDefault="00025214" w:rsidP="00025214">
      <w:pPr>
        <w:rPr>
          <w:rFonts w:ascii="Arial" w:hAnsi="Arial" w:cs="Arial"/>
          <w:sz w:val="24"/>
        </w:rPr>
      </w:pPr>
      <w:r>
        <w:rPr>
          <w:rFonts w:ascii="Arial" w:hAnsi="Arial" w:cs="Arial"/>
          <w:sz w:val="24"/>
        </w:rPr>
        <w:br w:type="page"/>
      </w:r>
    </w:p>
    <w:p w14:paraId="17785660" w14:textId="6D646AA7" w:rsidR="00C07267" w:rsidRPr="00825310" w:rsidRDefault="00A927F3" w:rsidP="00EB2FDA">
      <w:pPr>
        <w:pStyle w:val="berschrift1"/>
        <w:numPr>
          <w:ilvl w:val="0"/>
          <w:numId w:val="24"/>
        </w:numPr>
        <w:spacing w:line="360" w:lineRule="auto"/>
        <w:jc w:val="both"/>
        <w:rPr>
          <w:rFonts w:ascii="Arial" w:hAnsi="Arial" w:cs="Arial"/>
        </w:rPr>
      </w:pPr>
      <w:bookmarkStart w:id="18" w:name="_Toc34048977"/>
      <w:r w:rsidRPr="00825310">
        <w:rPr>
          <w:rFonts w:ascii="Arial" w:hAnsi="Arial" w:cs="Arial"/>
        </w:rPr>
        <w:lastRenderedPageBreak/>
        <w:t>Literaturverzeichnis</w:t>
      </w:r>
      <w:bookmarkEnd w:id="18"/>
    </w:p>
    <w:p w14:paraId="0E1E9B94" w14:textId="77777777" w:rsidR="00C07267" w:rsidRPr="00825310" w:rsidRDefault="00A927F3" w:rsidP="00025214">
      <w:pPr>
        <w:spacing w:line="360" w:lineRule="auto"/>
        <w:jc w:val="both"/>
        <w:rPr>
          <w:rFonts w:ascii="Arial" w:hAnsi="Arial" w:cs="Arial"/>
          <w:sz w:val="24"/>
        </w:rPr>
      </w:pPr>
      <w:r w:rsidRPr="00825310">
        <w:rPr>
          <w:rFonts w:ascii="Arial" w:hAnsi="Arial" w:cs="Arial"/>
          <w:sz w:val="24"/>
        </w:rPr>
        <w:t>Bundschuh, K. (2005): Einführung in die sonderpädagogische Diagnostik. 6. Auflage. München: Reinhardt.</w:t>
      </w:r>
    </w:p>
    <w:p w14:paraId="47432CCB" w14:textId="77777777" w:rsidR="00C07267" w:rsidRPr="00825310" w:rsidRDefault="00A927F3" w:rsidP="00025214">
      <w:pPr>
        <w:spacing w:line="360" w:lineRule="auto"/>
        <w:jc w:val="both"/>
        <w:rPr>
          <w:rFonts w:ascii="Arial" w:hAnsi="Arial" w:cs="Arial"/>
          <w:sz w:val="24"/>
        </w:rPr>
      </w:pPr>
      <w:r w:rsidRPr="00825310">
        <w:rPr>
          <w:rFonts w:ascii="Arial" w:hAnsi="Arial" w:cs="Arial"/>
          <w:sz w:val="24"/>
        </w:rPr>
        <w:t xml:space="preserve">Fleckenstein, J.; Jankuhn, S.; Meiering, S. &amp; Scholz, H. (2017): Diagnostischer Leitfaden zur Feststellung des sonderpädagogischen Unterstützungsbedarfs. 2. überarbeitete Auflage. Idstein: Schulz-Kirchner Verlag. </w:t>
      </w:r>
    </w:p>
    <w:p w14:paraId="771A5224" w14:textId="77777777" w:rsidR="00C07267" w:rsidRPr="00825310" w:rsidRDefault="00A927F3" w:rsidP="00025214">
      <w:pPr>
        <w:spacing w:line="360" w:lineRule="auto"/>
        <w:jc w:val="both"/>
        <w:rPr>
          <w:rFonts w:ascii="Arial" w:hAnsi="Arial" w:cs="Arial"/>
          <w:sz w:val="24"/>
        </w:rPr>
      </w:pPr>
      <w:r w:rsidRPr="00825310">
        <w:rPr>
          <w:rFonts w:ascii="Arial" w:hAnsi="Arial" w:cs="Arial"/>
          <w:sz w:val="24"/>
        </w:rPr>
        <w:t>Kaufman, A. &amp; Kaufman, N. (2015): Kaufman assessment battery for children – II Deutschsprachige Fassung. Pearson.</w:t>
      </w:r>
    </w:p>
    <w:p w14:paraId="5395CF66" w14:textId="005C3976" w:rsidR="00825310" w:rsidRDefault="00A927F3" w:rsidP="00025214">
      <w:pPr>
        <w:spacing w:line="360" w:lineRule="auto"/>
        <w:jc w:val="both"/>
        <w:rPr>
          <w:rFonts w:ascii="Arial" w:hAnsi="Arial" w:cs="Arial"/>
          <w:sz w:val="24"/>
        </w:rPr>
      </w:pPr>
      <w:r w:rsidRPr="00825310">
        <w:rPr>
          <w:rFonts w:ascii="Arial" w:hAnsi="Arial" w:cs="Arial"/>
          <w:sz w:val="24"/>
        </w:rPr>
        <w:t>Rauer, W. &amp; Schuck, K. D. (2004): FEESS 1-2. Fragebogen zur Erfassung emotionaler und sozialer Schulerfahrungen von Grundschulkindern erster und zweiter Klasse. Göttingen: Beltz.</w:t>
      </w:r>
    </w:p>
    <w:p w14:paraId="45D8C2E0" w14:textId="16A47489" w:rsidR="00825310" w:rsidRDefault="00825310">
      <w:pPr>
        <w:rPr>
          <w:rFonts w:ascii="Arial" w:hAnsi="Arial" w:cs="Arial"/>
          <w:sz w:val="24"/>
        </w:rPr>
      </w:pPr>
      <w:r>
        <w:rPr>
          <w:rFonts w:ascii="Arial" w:hAnsi="Arial" w:cs="Arial"/>
          <w:sz w:val="24"/>
        </w:rPr>
        <w:br w:type="page"/>
      </w:r>
    </w:p>
    <w:p w14:paraId="09AE4628" w14:textId="7DC617C3" w:rsidR="00C07267" w:rsidRPr="00825310" w:rsidRDefault="00A927F3" w:rsidP="00025214">
      <w:pPr>
        <w:pStyle w:val="berschrift1"/>
        <w:numPr>
          <w:ilvl w:val="0"/>
          <w:numId w:val="24"/>
        </w:numPr>
        <w:spacing w:line="360" w:lineRule="auto"/>
        <w:jc w:val="both"/>
        <w:rPr>
          <w:rFonts w:ascii="Arial" w:hAnsi="Arial" w:cs="Arial"/>
          <w:szCs w:val="24"/>
        </w:rPr>
      </w:pPr>
      <w:bookmarkStart w:id="19" w:name="_Toc34048978"/>
      <w:r w:rsidRPr="00825310">
        <w:rPr>
          <w:rFonts w:ascii="Arial" w:hAnsi="Arial" w:cs="Arial"/>
          <w:szCs w:val="24"/>
        </w:rPr>
        <w:lastRenderedPageBreak/>
        <w:t>Eigenständigkeitserklärung</w:t>
      </w:r>
      <w:bookmarkEnd w:id="19"/>
    </w:p>
    <w:p w14:paraId="2E807B2E" w14:textId="77777777" w:rsidR="00C07267" w:rsidRPr="00825310" w:rsidRDefault="00A927F3" w:rsidP="00025214">
      <w:pPr>
        <w:spacing w:line="360" w:lineRule="auto"/>
        <w:jc w:val="both"/>
        <w:rPr>
          <w:rFonts w:ascii="Arial" w:hAnsi="Arial" w:cs="Arial"/>
          <w:sz w:val="24"/>
          <w:szCs w:val="24"/>
        </w:rPr>
      </w:pPr>
      <w:r w:rsidRPr="00825310">
        <w:rPr>
          <w:rFonts w:ascii="Arial" w:hAnsi="Arial" w:cs="Arial"/>
          <w:sz w:val="24"/>
          <w:szCs w:val="24"/>
        </w:rPr>
        <w:t xml:space="preserve">Hiermit versichern wir, dass wir die Arbeit in allen Teilen selbstständig gefertigt und keine anderen, als die in der Arbeit angegebenen Quellen und Hilfsmittel benutzt haben. Die Stellen der Arbeit, die dem Wortlaut oder dem Sinn nach anderen Werken (dazu zählen auch Internetquellen) entnommen sind, wurden unter Angabe der Quelle, auch der benutzten Sekundärliteratur, als Entlehnung kenntlich gemacht. Sofern vorhanden, haben wir Zeichnungen, Kartenskizzen und bildliche Darstellungen entweder selbst gefertigt oder ebenfalls als Entlehnung gekennzeichnet. </w:t>
      </w:r>
    </w:p>
    <w:p w14:paraId="6AD3C743" w14:textId="52958554" w:rsidR="508623F6" w:rsidRPr="008D51AC" w:rsidRDefault="00A927F3" w:rsidP="008D51AC">
      <w:pPr>
        <w:pStyle w:val="Listenabsatz"/>
        <w:tabs>
          <w:tab w:val="left" w:pos="2580"/>
        </w:tabs>
        <w:spacing w:before="240"/>
      </w:pPr>
      <w:r>
        <w:tab/>
      </w:r>
    </w:p>
    <w:sectPr w:rsidR="508623F6" w:rsidRPr="008D51AC" w:rsidSect="00BB444C">
      <w:footerReference w:type="default" r:id="rId8"/>
      <w:pgSz w:w="11906" w:h="16838"/>
      <w:pgMar w:top="1417" w:right="1417" w:bottom="1134" w:left="1417"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71002A" w16cex:dateUtc="2020-03-01T08:29:13.037Z"/>
  <w16cex:commentExtensible w16cex:durableId="15F5A41E" w16cex:dateUtc="2020-03-01T09:11:48.4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C6025" w16cid:durableId="2216104B"/>
  <w16cid:commentId w16cid:paraId="6F14BB1B" w16cid:durableId="2216104C"/>
  <w16cid:commentId w16cid:paraId="155862E5" w16cid:durableId="2216104D"/>
  <w16cid:commentId w16cid:paraId="294A65D7" w16cid:durableId="2216104E"/>
  <w16cid:commentId w16cid:paraId="0E11770B" w16cid:durableId="4A5BF2D5"/>
  <w16cid:commentId w16cid:paraId="5641F076" w16cid:durableId="15F5A41E"/>
  <w16cid:commentId w16cid:paraId="37BE184B" w16cid:durableId="22161051"/>
  <w16cid:commentId w16cid:paraId="674A8D12" w16cid:durableId="22161052"/>
  <w16cid:commentId w16cid:paraId="3D6F2428" w16cid:durableId="22161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92053" w14:textId="77777777" w:rsidR="00E61FFE" w:rsidRDefault="00E61FFE" w:rsidP="00BB444C">
      <w:pPr>
        <w:spacing w:after="0" w:line="240" w:lineRule="auto"/>
      </w:pPr>
      <w:r>
        <w:separator/>
      </w:r>
    </w:p>
  </w:endnote>
  <w:endnote w:type="continuationSeparator" w:id="0">
    <w:p w14:paraId="29FD8A0D" w14:textId="77777777" w:rsidR="00E61FFE" w:rsidRDefault="00E61FFE" w:rsidP="00BB444C">
      <w:pPr>
        <w:spacing w:after="0" w:line="240" w:lineRule="auto"/>
      </w:pPr>
      <w:r>
        <w:continuationSeparator/>
      </w:r>
    </w:p>
  </w:endnote>
  <w:endnote w:type="continuationNotice" w:id="1">
    <w:p w14:paraId="3C457870" w14:textId="77777777" w:rsidR="00E61FFE" w:rsidRDefault="00E61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49427"/>
      <w:docPartObj>
        <w:docPartGallery w:val="Page Numbers (Bottom of Page)"/>
        <w:docPartUnique/>
      </w:docPartObj>
    </w:sdtPr>
    <w:sdtEndPr>
      <w:rPr>
        <w:rFonts w:ascii="Arial" w:hAnsi="Arial" w:cs="Arial"/>
        <w:sz w:val="24"/>
        <w:szCs w:val="24"/>
      </w:rPr>
    </w:sdtEndPr>
    <w:sdtContent>
      <w:p w14:paraId="47BB632E" w14:textId="0219A76E" w:rsidR="00004C88" w:rsidRPr="00BB444C" w:rsidRDefault="00004C88">
        <w:pPr>
          <w:pStyle w:val="Fuzeile"/>
          <w:jc w:val="right"/>
          <w:rPr>
            <w:rFonts w:ascii="Arial" w:hAnsi="Arial" w:cs="Arial"/>
            <w:sz w:val="24"/>
            <w:szCs w:val="24"/>
          </w:rPr>
        </w:pPr>
        <w:r w:rsidRPr="00BB444C">
          <w:rPr>
            <w:rFonts w:ascii="Arial" w:hAnsi="Arial" w:cs="Arial"/>
            <w:sz w:val="24"/>
            <w:szCs w:val="24"/>
          </w:rPr>
          <w:fldChar w:fldCharType="begin"/>
        </w:r>
        <w:r w:rsidRPr="00BB444C">
          <w:rPr>
            <w:rFonts w:ascii="Arial" w:hAnsi="Arial" w:cs="Arial"/>
            <w:sz w:val="24"/>
            <w:szCs w:val="24"/>
          </w:rPr>
          <w:instrText>PAGE   \* MERGEFORMAT</w:instrText>
        </w:r>
        <w:r w:rsidRPr="00BB444C">
          <w:rPr>
            <w:rFonts w:ascii="Arial" w:hAnsi="Arial" w:cs="Arial"/>
            <w:sz w:val="24"/>
            <w:szCs w:val="24"/>
          </w:rPr>
          <w:fldChar w:fldCharType="separate"/>
        </w:r>
        <w:r w:rsidR="00CE0DC0">
          <w:rPr>
            <w:rFonts w:ascii="Arial" w:hAnsi="Arial" w:cs="Arial"/>
            <w:noProof/>
            <w:sz w:val="24"/>
            <w:szCs w:val="24"/>
          </w:rPr>
          <w:t>15</w:t>
        </w:r>
        <w:r w:rsidRPr="00BB444C">
          <w:rPr>
            <w:rFonts w:ascii="Arial" w:hAnsi="Arial" w:cs="Arial"/>
            <w:sz w:val="24"/>
            <w:szCs w:val="24"/>
          </w:rPr>
          <w:fldChar w:fldCharType="end"/>
        </w:r>
      </w:p>
    </w:sdtContent>
  </w:sdt>
  <w:p w14:paraId="71048C44" w14:textId="77777777" w:rsidR="00004C88" w:rsidRDefault="00004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B2EA" w14:textId="77777777" w:rsidR="00E61FFE" w:rsidRDefault="00E61FFE" w:rsidP="00BB444C">
      <w:pPr>
        <w:spacing w:after="0" w:line="240" w:lineRule="auto"/>
      </w:pPr>
      <w:r>
        <w:separator/>
      </w:r>
    </w:p>
  </w:footnote>
  <w:footnote w:type="continuationSeparator" w:id="0">
    <w:p w14:paraId="7636D80F" w14:textId="77777777" w:rsidR="00E61FFE" w:rsidRDefault="00E61FFE" w:rsidP="00BB444C">
      <w:pPr>
        <w:spacing w:after="0" w:line="240" w:lineRule="auto"/>
      </w:pPr>
      <w:r>
        <w:continuationSeparator/>
      </w:r>
    </w:p>
  </w:footnote>
  <w:footnote w:type="continuationNotice" w:id="1">
    <w:p w14:paraId="2A438B66" w14:textId="77777777" w:rsidR="00E61FFE" w:rsidRDefault="00E61F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A2"/>
    <w:multiLevelType w:val="hybridMultilevel"/>
    <w:tmpl w:val="FFFFFFFF"/>
    <w:lvl w:ilvl="0" w:tplc="8508FF0C">
      <w:start w:val="1"/>
      <w:numFmt w:val="bullet"/>
      <w:lvlText w:val=""/>
      <w:lvlJc w:val="left"/>
      <w:pPr>
        <w:ind w:left="720" w:hanging="360"/>
      </w:pPr>
      <w:rPr>
        <w:rFonts w:ascii="Symbol" w:hAnsi="Symbol" w:hint="default"/>
      </w:rPr>
    </w:lvl>
    <w:lvl w:ilvl="1" w:tplc="1478AED8">
      <w:start w:val="1"/>
      <w:numFmt w:val="bullet"/>
      <w:lvlText w:val="o"/>
      <w:lvlJc w:val="left"/>
      <w:pPr>
        <w:ind w:left="1440" w:hanging="360"/>
      </w:pPr>
      <w:rPr>
        <w:rFonts w:ascii="Courier New" w:hAnsi="Courier New" w:hint="default"/>
      </w:rPr>
    </w:lvl>
    <w:lvl w:ilvl="2" w:tplc="40508AD2">
      <w:start w:val="1"/>
      <w:numFmt w:val="bullet"/>
      <w:lvlText w:val=""/>
      <w:lvlJc w:val="left"/>
      <w:pPr>
        <w:ind w:left="2160" w:hanging="360"/>
      </w:pPr>
      <w:rPr>
        <w:rFonts w:ascii="Wingdings" w:hAnsi="Wingdings" w:hint="default"/>
      </w:rPr>
    </w:lvl>
    <w:lvl w:ilvl="3" w:tplc="2EC49256">
      <w:start w:val="1"/>
      <w:numFmt w:val="bullet"/>
      <w:lvlText w:val=""/>
      <w:lvlJc w:val="left"/>
      <w:pPr>
        <w:ind w:left="2880" w:hanging="360"/>
      </w:pPr>
      <w:rPr>
        <w:rFonts w:ascii="Symbol" w:hAnsi="Symbol" w:hint="default"/>
      </w:rPr>
    </w:lvl>
    <w:lvl w:ilvl="4" w:tplc="8C2CF732">
      <w:start w:val="1"/>
      <w:numFmt w:val="bullet"/>
      <w:lvlText w:val="o"/>
      <w:lvlJc w:val="left"/>
      <w:pPr>
        <w:ind w:left="3600" w:hanging="360"/>
      </w:pPr>
      <w:rPr>
        <w:rFonts w:ascii="Courier New" w:hAnsi="Courier New" w:hint="default"/>
      </w:rPr>
    </w:lvl>
    <w:lvl w:ilvl="5" w:tplc="E9DAFBC6">
      <w:start w:val="1"/>
      <w:numFmt w:val="bullet"/>
      <w:lvlText w:val=""/>
      <w:lvlJc w:val="left"/>
      <w:pPr>
        <w:ind w:left="4320" w:hanging="360"/>
      </w:pPr>
      <w:rPr>
        <w:rFonts w:ascii="Wingdings" w:hAnsi="Wingdings" w:hint="default"/>
      </w:rPr>
    </w:lvl>
    <w:lvl w:ilvl="6" w:tplc="71204158">
      <w:start w:val="1"/>
      <w:numFmt w:val="bullet"/>
      <w:lvlText w:val=""/>
      <w:lvlJc w:val="left"/>
      <w:pPr>
        <w:ind w:left="5040" w:hanging="360"/>
      </w:pPr>
      <w:rPr>
        <w:rFonts w:ascii="Symbol" w:hAnsi="Symbol" w:hint="default"/>
      </w:rPr>
    </w:lvl>
    <w:lvl w:ilvl="7" w:tplc="61962820">
      <w:start w:val="1"/>
      <w:numFmt w:val="bullet"/>
      <w:lvlText w:val="o"/>
      <w:lvlJc w:val="left"/>
      <w:pPr>
        <w:ind w:left="5760" w:hanging="360"/>
      </w:pPr>
      <w:rPr>
        <w:rFonts w:ascii="Courier New" w:hAnsi="Courier New" w:hint="default"/>
      </w:rPr>
    </w:lvl>
    <w:lvl w:ilvl="8" w:tplc="C9602614">
      <w:start w:val="1"/>
      <w:numFmt w:val="bullet"/>
      <w:lvlText w:val=""/>
      <w:lvlJc w:val="left"/>
      <w:pPr>
        <w:ind w:left="6480" w:hanging="360"/>
      </w:pPr>
      <w:rPr>
        <w:rFonts w:ascii="Wingdings" w:hAnsi="Wingdings" w:hint="default"/>
      </w:rPr>
    </w:lvl>
  </w:abstractNum>
  <w:abstractNum w:abstractNumId="1" w15:restartNumberingAfterBreak="0">
    <w:nsid w:val="03BB511C"/>
    <w:multiLevelType w:val="hybridMultilevel"/>
    <w:tmpl w:val="FFFFFFFF"/>
    <w:lvl w:ilvl="0" w:tplc="B380C8F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3026C1A">
      <w:start w:val="1"/>
      <w:numFmt w:val="bullet"/>
      <w:lvlText w:val=""/>
      <w:lvlJc w:val="left"/>
      <w:pPr>
        <w:ind w:left="2160" w:hanging="360"/>
      </w:pPr>
      <w:rPr>
        <w:rFonts w:ascii="Wingdings" w:hAnsi="Wingdings" w:hint="default"/>
      </w:rPr>
    </w:lvl>
    <w:lvl w:ilvl="3" w:tplc="B0CE470A">
      <w:start w:val="1"/>
      <w:numFmt w:val="bullet"/>
      <w:lvlText w:val=""/>
      <w:lvlJc w:val="left"/>
      <w:pPr>
        <w:ind w:left="2880" w:hanging="360"/>
      </w:pPr>
      <w:rPr>
        <w:rFonts w:ascii="Symbol" w:hAnsi="Symbol" w:hint="default"/>
      </w:rPr>
    </w:lvl>
    <w:lvl w:ilvl="4" w:tplc="B1024352">
      <w:start w:val="1"/>
      <w:numFmt w:val="bullet"/>
      <w:lvlText w:val="o"/>
      <w:lvlJc w:val="left"/>
      <w:pPr>
        <w:ind w:left="3600" w:hanging="360"/>
      </w:pPr>
      <w:rPr>
        <w:rFonts w:ascii="Courier New" w:hAnsi="Courier New" w:hint="default"/>
      </w:rPr>
    </w:lvl>
    <w:lvl w:ilvl="5" w:tplc="175099A8">
      <w:start w:val="1"/>
      <w:numFmt w:val="bullet"/>
      <w:lvlText w:val=""/>
      <w:lvlJc w:val="left"/>
      <w:pPr>
        <w:ind w:left="4320" w:hanging="360"/>
      </w:pPr>
      <w:rPr>
        <w:rFonts w:ascii="Wingdings" w:hAnsi="Wingdings" w:hint="default"/>
      </w:rPr>
    </w:lvl>
    <w:lvl w:ilvl="6" w:tplc="5BA06A3A">
      <w:start w:val="1"/>
      <w:numFmt w:val="bullet"/>
      <w:lvlText w:val=""/>
      <w:lvlJc w:val="left"/>
      <w:pPr>
        <w:ind w:left="5040" w:hanging="360"/>
      </w:pPr>
      <w:rPr>
        <w:rFonts w:ascii="Symbol" w:hAnsi="Symbol" w:hint="default"/>
      </w:rPr>
    </w:lvl>
    <w:lvl w:ilvl="7" w:tplc="D05CF25A">
      <w:start w:val="1"/>
      <w:numFmt w:val="bullet"/>
      <w:lvlText w:val="o"/>
      <w:lvlJc w:val="left"/>
      <w:pPr>
        <w:ind w:left="5760" w:hanging="360"/>
      </w:pPr>
      <w:rPr>
        <w:rFonts w:ascii="Courier New" w:hAnsi="Courier New" w:hint="default"/>
      </w:rPr>
    </w:lvl>
    <w:lvl w:ilvl="8" w:tplc="0B88DC02">
      <w:start w:val="1"/>
      <w:numFmt w:val="bullet"/>
      <w:lvlText w:val=""/>
      <w:lvlJc w:val="left"/>
      <w:pPr>
        <w:ind w:left="6480" w:hanging="360"/>
      </w:pPr>
      <w:rPr>
        <w:rFonts w:ascii="Wingdings" w:hAnsi="Wingdings" w:hint="default"/>
      </w:rPr>
    </w:lvl>
  </w:abstractNum>
  <w:abstractNum w:abstractNumId="2" w15:restartNumberingAfterBreak="0">
    <w:nsid w:val="0AFB5F39"/>
    <w:multiLevelType w:val="hybridMultilevel"/>
    <w:tmpl w:val="FFFFFFFF"/>
    <w:lvl w:ilvl="0" w:tplc="CFAC76D8">
      <w:start w:val="1"/>
      <w:numFmt w:val="bullet"/>
      <w:lvlText w:val=""/>
      <w:lvlJc w:val="left"/>
      <w:pPr>
        <w:ind w:left="720" w:hanging="360"/>
      </w:pPr>
      <w:rPr>
        <w:rFonts w:ascii="Symbol" w:hAnsi="Symbol" w:hint="default"/>
      </w:rPr>
    </w:lvl>
    <w:lvl w:ilvl="1" w:tplc="99E2F02C">
      <w:start w:val="1"/>
      <w:numFmt w:val="bullet"/>
      <w:lvlText w:val="o"/>
      <w:lvlJc w:val="left"/>
      <w:pPr>
        <w:ind w:left="1440" w:hanging="360"/>
      </w:pPr>
      <w:rPr>
        <w:rFonts w:ascii="Courier New" w:hAnsi="Courier New" w:hint="default"/>
      </w:rPr>
    </w:lvl>
    <w:lvl w:ilvl="2" w:tplc="6C02079A">
      <w:start w:val="1"/>
      <w:numFmt w:val="bullet"/>
      <w:lvlText w:val=""/>
      <w:lvlJc w:val="left"/>
      <w:pPr>
        <w:ind w:left="2160" w:hanging="360"/>
      </w:pPr>
      <w:rPr>
        <w:rFonts w:ascii="Wingdings" w:hAnsi="Wingdings" w:hint="default"/>
      </w:rPr>
    </w:lvl>
    <w:lvl w:ilvl="3" w:tplc="02D289E4">
      <w:start w:val="1"/>
      <w:numFmt w:val="bullet"/>
      <w:lvlText w:val=""/>
      <w:lvlJc w:val="left"/>
      <w:pPr>
        <w:ind w:left="2880" w:hanging="360"/>
      </w:pPr>
      <w:rPr>
        <w:rFonts w:ascii="Symbol" w:hAnsi="Symbol" w:hint="default"/>
      </w:rPr>
    </w:lvl>
    <w:lvl w:ilvl="4" w:tplc="8F9CF684">
      <w:start w:val="1"/>
      <w:numFmt w:val="bullet"/>
      <w:lvlText w:val="o"/>
      <w:lvlJc w:val="left"/>
      <w:pPr>
        <w:ind w:left="3600" w:hanging="360"/>
      </w:pPr>
      <w:rPr>
        <w:rFonts w:ascii="Courier New" w:hAnsi="Courier New" w:hint="default"/>
      </w:rPr>
    </w:lvl>
    <w:lvl w:ilvl="5" w:tplc="D2C8FA42">
      <w:start w:val="1"/>
      <w:numFmt w:val="bullet"/>
      <w:lvlText w:val=""/>
      <w:lvlJc w:val="left"/>
      <w:pPr>
        <w:ind w:left="4320" w:hanging="360"/>
      </w:pPr>
      <w:rPr>
        <w:rFonts w:ascii="Wingdings" w:hAnsi="Wingdings" w:hint="default"/>
      </w:rPr>
    </w:lvl>
    <w:lvl w:ilvl="6" w:tplc="7242D07C">
      <w:start w:val="1"/>
      <w:numFmt w:val="bullet"/>
      <w:lvlText w:val=""/>
      <w:lvlJc w:val="left"/>
      <w:pPr>
        <w:ind w:left="5040" w:hanging="360"/>
      </w:pPr>
      <w:rPr>
        <w:rFonts w:ascii="Symbol" w:hAnsi="Symbol" w:hint="default"/>
      </w:rPr>
    </w:lvl>
    <w:lvl w:ilvl="7" w:tplc="ABB279F4">
      <w:start w:val="1"/>
      <w:numFmt w:val="bullet"/>
      <w:lvlText w:val="o"/>
      <w:lvlJc w:val="left"/>
      <w:pPr>
        <w:ind w:left="5760" w:hanging="360"/>
      </w:pPr>
      <w:rPr>
        <w:rFonts w:ascii="Courier New" w:hAnsi="Courier New" w:hint="default"/>
      </w:rPr>
    </w:lvl>
    <w:lvl w:ilvl="8" w:tplc="E3D05EDE">
      <w:start w:val="1"/>
      <w:numFmt w:val="bullet"/>
      <w:lvlText w:val=""/>
      <w:lvlJc w:val="left"/>
      <w:pPr>
        <w:ind w:left="6480" w:hanging="360"/>
      </w:pPr>
      <w:rPr>
        <w:rFonts w:ascii="Wingdings" w:hAnsi="Wingdings" w:hint="default"/>
      </w:rPr>
    </w:lvl>
  </w:abstractNum>
  <w:abstractNum w:abstractNumId="3" w15:restartNumberingAfterBreak="0">
    <w:nsid w:val="0B4D4582"/>
    <w:multiLevelType w:val="hybridMultilevel"/>
    <w:tmpl w:val="FFFFFFFF"/>
    <w:lvl w:ilvl="0" w:tplc="8D580FBA">
      <w:start w:val="1"/>
      <w:numFmt w:val="bullet"/>
      <w:lvlText w:val=""/>
      <w:lvlJc w:val="left"/>
      <w:pPr>
        <w:ind w:left="720" w:hanging="360"/>
      </w:pPr>
      <w:rPr>
        <w:rFonts w:ascii="Symbol" w:hAnsi="Symbol" w:hint="default"/>
      </w:rPr>
    </w:lvl>
    <w:lvl w:ilvl="1" w:tplc="A5C2A19A">
      <w:start w:val="1"/>
      <w:numFmt w:val="bullet"/>
      <w:lvlText w:val="o"/>
      <w:lvlJc w:val="left"/>
      <w:pPr>
        <w:ind w:left="1440" w:hanging="360"/>
      </w:pPr>
      <w:rPr>
        <w:rFonts w:ascii="Courier New" w:hAnsi="Courier New" w:hint="default"/>
      </w:rPr>
    </w:lvl>
    <w:lvl w:ilvl="2" w:tplc="2842DF52">
      <w:start w:val="1"/>
      <w:numFmt w:val="bullet"/>
      <w:lvlText w:val=""/>
      <w:lvlJc w:val="left"/>
      <w:pPr>
        <w:ind w:left="2160" w:hanging="360"/>
      </w:pPr>
      <w:rPr>
        <w:rFonts w:ascii="Wingdings" w:hAnsi="Wingdings" w:hint="default"/>
      </w:rPr>
    </w:lvl>
    <w:lvl w:ilvl="3" w:tplc="E6A6F44C">
      <w:start w:val="1"/>
      <w:numFmt w:val="bullet"/>
      <w:lvlText w:val=""/>
      <w:lvlJc w:val="left"/>
      <w:pPr>
        <w:ind w:left="2880" w:hanging="360"/>
      </w:pPr>
      <w:rPr>
        <w:rFonts w:ascii="Symbol" w:hAnsi="Symbol" w:hint="default"/>
      </w:rPr>
    </w:lvl>
    <w:lvl w:ilvl="4" w:tplc="8714AE6A">
      <w:start w:val="1"/>
      <w:numFmt w:val="bullet"/>
      <w:lvlText w:val="o"/>
      <w:lvlJc w:val="left"/>
      <w:pPr>
        <w:ind w:left="3600" w:hanging="360"/>
      </w:pPr>
      <w:rPr>
        <w:rFonts w:ascii="Courier New" w:hAnsi="Courier New" w:hint="default"/>
      </w:rPr>
    </w:lvl>
    <w:lvl w:ilvl="5" w:tplc="B386C2C0">
      <w:start w:val="1"/>
      <w:numFmt w:val="bullet"/>
      <w:lvlText w:val=""/>
      <w:lvlJc w:val="left"/>
      <w:pPr>
        <w:ind w:left="4320" w:hanging="360"/>
      </w:pPr>
      <w:rPr>
        <w:rFonts w:ascii="Wingdings" w:hAnsi="Wingdings" w:hint="default"/>
      </w:rPr>
    </w:lvl>
    <w:lvl w:ilvl="6" w:tplc="EA1252AC">
      <w:start w:val="1"/>
      <w:numFmt w:val="bullet"/>
      <w:lvlText w:val=""/>
      <w:lvlJc w:val="left"/>
      <w:pPr>
        <w:ind w:left="5040" w:hanging="360"/>
      </w:pPr>
      <w:rPr>
        <w:rFonts w:ascii="Symbol" w:hAnsi="Symbol" w:hint="default"/>
      </w:rPr>
    </w:lvl>
    <w:lvl w:ilvl="7" w:tplc="25CEDBA8">
      <w:start w:val="1"/>
      <w:numFmt w:val="bullet"/>
      <w:lvlText w:val="o"/>
      <w:lvlJc w:val="left"/>
      <w:pPr>
        <w:ind w:left="5760" w:hanging="360"/>
      </w:pPr>
      <w:rPr>
        <w:rFonts w:ascii="Courier New" w:hAnsi="Courier New" w:hint="default"/>
      </w:rPr>
    </w:lvl>
    <w:lvl w:ilvl="8" w:tplc="78A84ED4">
      <w:start w:val="1"/>
      <w:numFmt w:val="bullet"/>
      <w:lvlText w:val=""/>
      <w:lvlJc w:val="left"/>
      <w:pPr>
        <w:ind w:left="6480" w:hanging="360"/>
      </w:pPr>
      <w:rPr>
        <w:rFonts w:ascii="Wingdings" w:hAnsi="Wingdings" w:hint="default"/>
      </w:rPr>
    </w:lvl>
  </w:abstractNum>
  <w:abstractNum w:abstractNumId="4" w15:restartNumberingAfterBreak="0">
    <w:nsid w:val="252E04C3"/>
    <w:multiLevelType w:val="hybridMultilevel"/>
    <w:tmpl w:val="FFFFFFFF"/>
    <w:lvl w:ilvl="0" w:tplc="D10C7970">
      <w:start w:val="1"/>
      <w:numFmt w:val="bullet"/>
      <w:lvlText w:val=""/>
      <w:lvlJc w:val="left"/>
      <w:pPr>
        <w:ind w:left="720" w:hanging="360"/>
      </w:pPr>
      <w:rPr>
        <w:rFonts w:ascii="Symbol" w:hAnsi="Symbol" w:hint="default"/>
      </w:rPr>
    </w:lvl>
    <w:lvl w:ilvl="1" w:tplc="3A4CE334">
      <w:start w:val="1"/>
      <w:numFmt w:val="bullet"/>
      <w:lvlText w:val="o"/>
      <w:lvlJc w:val="left"/>
      <w:pPr>
        <w:ind w:left="1440" w:hanging="360"/>
      </w:pPr>
      <w:rPr>
        <w:rFonts w:ascii="Courier New" w:hAnsi="Courier New" w:hint="default"/>
      </w:rPr>
    </w:lvl>
    <w:lvl w:ilvl="2" w:tplc="E1FC3BA6">
      <w:start w:val="1"/>
      <w:numFmt w:val="bullet"/>
      <w:lvlText w:val=""/>
      <w:lvlJc w:val="left"/>
      <w:pPr>
        <w:ind w:left="2160" w:hanging="360"/>
      </w:pPr>
      <w:rPr>
        <w:rFonts w:ascii="Wingdings" w:hAnsi="Wingdings" w:hint="default"/>
      </w:rPr>
    </w:lvl>
    <w:lvl w:ilvl="3" w:tplc="CBC86F14">
      <w:start w:val="1"/>
      <w:numFmt w:val="bullet"/>
      <w:lvlText w:val=""/>
      <w:lvlJc w:val="left"/>
      <w:pPr>
        <w:ind w:left="2880" w:hanging="360"/>
      </w:pPr>
      <w:rPr>
        <w:rFonts w:ascii="Symbol" w:hAnsi="Symbol" w:hint="default"/>
      </w:rPr>
    </w:lvl>
    <w:lvl w:ilvl="4" w:tplc="A9F4A516">
      <w:start w:val="1"/>
      <w:numFmt w:val="bullet"/>
      <w:lvlText w:val="o"/>
      <w:lvlJc w:val="left"/>
      <w:pPr>
        <w:ind w:left="3600" w:hanging="360"/>
      </w:pPr>
      <w:rPr>
        <w:rFonts w:ascii="Courier New" w:hAnsi="Courier New" w:hint="default"/>
      </w:rPr>
    </w:lvl>
    <w:lvl w:ilvl="5" w:tplc="C5E215AE">
      <w:start w:val="1"/>
      <w:numFmt w:val="bullet"/>
      <w:lvlText w:val=""/>
      <w:lvlJc w:val="left"/>
      <w:pPr>
        <w:ind w:left="4320" w:hanging="360"/>
      </w:pPr>
      <w:rPr>
        <w:rFonts w:ascii="Wingdings" w:hAnsi="Wingdings" w:hint="default"/>
      </w:rPr>
    </w:lvl>
    <w:lvl w:ilvl="6" w:tplc="20CCAA00">
      <w:start w:val="1"/>
      <w:numFmt w:val="bullet"/>
      <w:lvlText w:val=""/>
      <w:lvlJc w:val="left"/>
      <w:pPr>
        <w:ind w:left="5040" w:hanging="360"/>
      </w:pPr>
      <w:rPr>
        <w:rFonts w:ascii="Symbol" w:hAnsi="Symbol" w:hint="default"/>
      </w:rPr>
    </w:lvl>
    <w:lvl w:ilvl="7" w:tplc="34D2E048">
      <w:start w:val="1"/>
      <w:numFmt w:val="bullet"/>
      <w:lvlText w:val="o"/>
      <w:lvlJc w:val="left"/>
      <w:pPr>
        <w:ind w:left="5760" w:hanging="360"/>
      </w:pPr>
      <w:rPr>
        <w:rFonts w:ascii="Courier New" w:hAnsi="Courier New" w:hint="default"/>
      </w:rPr>
    </w:lvl>
    <w:lvl w:ilvl="8" w:tplc="A7388FB8">
      <w:start w:val="1"/>
      <w:numFmt w:val="bullet"/>
      <w:lvlText w:val=""/>
      <w:lvlJc w:val="left"/>
      <w:pPr>
        <w:ind w:left="6480" w:hanging="360"/>
      </w:pPr>
      <w:rPr>
        <w:rFonts w:ascii="Wingdings" w:hAnsi="Wingdings" w:hint="default"/>
      </w:rPr>
    </w:lvl>
  </w:abstractNum>
  <w:abstractNum w:abstractNumId="5" w15:restartNumberingAfterBreak="0">
    <w:nsid w:val="266357D1"/>
    <w:multiLevelType w:val="hybridMultilevel"/>
    <w:tmpl w:val="FFFFFFFF"/>
    <w:lvl w:ilvl="0" w:tplc="90EA0004">
      <w:start w:val="1"/>
      <w:numFmt w:val="bullet"/>
      <w:lvlText w:val=""/>
      <w:lvlJc w:val="left"/>
      <w:pPr>
        <w:ind w:left="720" w:hanging="360"/>
      </w:pPr>
      <w:rPr>
        <w:rFonts w:ascii="Symbol" w:hAnsi="Symbol" w:hint="default"/>
      </w:rPr>
    </w:lvl>
    <w:lvl w:ilvl="1" w:tplc="128CC996">
      <w:start w:val="1"/>
      <w:numFmt w:val="bullet"/>
      <w:lvlText w:val="o"/>
      <w:lvlJc w:val="left"/>
      <w:pPr>
        <w:ind w:left="1440" w:hanging="360"/>
      </w:pPr>
      <w:rPr>
        <w:rFonts w:ascii="Courier New" w:hAnsi="Courier New" w:hint="default"/>
      </w:rPr>
    </w:lvl>
    <w:lvl w:ilvl="2" w:tplc="1568B5A0">
      <w:start w:val="1"/>
      <w:numFmt w:val="bullet"/>
      <w:lvlText w:val=""/>
      <w:lvlJc w:val="left"/>
      <w:pPr>
        <w:ind w:left="2160" w:hanging="360"/>
      </w:pPr>
      <w:rPr>
        <w:rFonts w:ascii="Wingdings" w:hAnsi="Wingdings" w:hint="default"/>
      </w:rPr>
    </w:lvl>
    <w:lvl w:ilvl="3" w:tplc="54523516">
      <w:start w:val="1"/>
      <w:numFmt w:val="bullet"/>
      <w:lvlText w:val=""/>
      <w:lvlJc w:val="left"/>
      <w:pPr>
        <w:ind w:left="2880" w:hanging="360"/>
      </w:pPr>
      <w:rPr>
        <w:rFonts w:ascii="Symbol" w:hAnsi="Symbol" w:hint="default"/>
      </w:rPr>
    </w:lvl>
    <w:lvl w:ilvl="4" w:tplc="F19EF4BA">
      <w:start w:val="1"/>
      <w:numFmt w:val="bullet"/>
      <w:lvlText w:val="o"/>
      <w:lvlJc w:val="left"/>
      <w:pPr>
        <w:ind w:left="3600" w:hanging="360"/>
      </w:pPr>
      <w:rPr>
        <w:rFonts w:ascii="Courier New" w:hAnsi="Courier New" w:hint="default"/>
      </w:rPr>
    </w:lvl>
    <w:lvl w:ilvl="5" w:tplc="3CF27AE6">
      <w:start w:val="1"/>
      <w:numFmt w:val="bullet"/>
      <w:lvlText w:val=""/>
      <w:lvlJc w:val="left"/>
      <w:pPr>
        <w:ind w:left="4320" w:hanging="360"/>
      </w:pPr>
      <w:rPr>
        <w:rFonts w:ascii="Wingdings" w:hAnsi="Wingdings" w:hint="default"/>
      </w:rPr>
    </w:lvl>
    <w:lvl w:ilvl="6" w:tplc="27DEEE50">
      <w:start w:val="1"/>
      <w:numFmt w:val="bullet"/>
      <w:lvlText w:val=""/>
      <w:lvlJc w:val="left"/>
      <w:pPr>
        <w:ind w:left="5040" w:hanging="360"/>
      </w:pPr>
      <w:rPr>
        <w:rFonts w:ascii="Symbol" w:hAnsi="Symbol" w:hint="default"/>
      </w:rPr>
    </w:lvl>
    <w:lvl w:ilvl="7" w:tplc="1526A6C2">
      <w:start w:val="1"/>
      <w:numFmt w:val="bullet"/>
      <w:lvlText w:val="o"/>
      <w:lvlJc w:val="left"/>
      <w:pPr>
        <w:ind w:left="5760" w:hanging="360"/>
      </w:pPr>
      <w:rPr>
        <w:rFonts w:ascii="Courier New" w:hAnsi="Courier New" w:hint="default"/>
      </w:rPr>
    </w:lvl>
    <w:lvl w:ilvl="8" w:tplc="EBA6F598">
      <w:start w:val="1"/>
      <w:numFmt w:val="bullet"/>
      <w:lvlText w:val=""/>
      <w:lvlJc w:val="left"/>
      <w:pPr>
        <w:ind w:left="6480" w:hanging="360"/>
      </w:pPr>
      <w:rPr>
        <w:rFonts w:ascii="Wingdings" w:hAnsi="Wingdings" w:hint="default"/>
      </w:rPr>
    </w:lvl>
  </w:abstractNum>
  <w:abstractNum w:abstractNumId="6" w15:restartNumberingAfterBreak="0">
    <w:nsid w:val="27BF0F3A"/>
    <w:multiLevelType w:val="hybridMultilevel"/>
    <w:tmpl w:val="FFFFFFFF"/>
    <w:lvl w:ilvl="0" w:tplc="92CAB1CC">
      <w:start w:val="1"/>
      <w:numFmt w:val="bullet"/>
      <w:lvlText w:val=""/>
      <w:lvlJc w:val="left"/>
      <w:pPr>
        <w:ind w:left="720" w:hanging="360"/>
      </w:pPr>
      <w:rPr>
        <w:rFonts w:ascii="Symbol" w:hAnsi="Symbol" w:hint="default"/>
      </w:rPr>
    </w:lvl>
    <w:lvl w:ilvl="1" w:tplc="8826A0FA">
      <w:start w:val="1"/>
      <w:numFmt w:val="bullet"/>
      <w:lvlText w:val="o"/>
      <w:lvlJc w:val="left"/>
      <w:pPr>
        <w:ind w:left="1440" w:hanging="360"/>
      </w:pPr>
      <w:rPr>
        <w:rFonts w:ascii="Courier New" w:hAnsi="Courier New" w:hint="default"/>
      </w:rPr>
    </w:lvl>
    <w:lvl w:ilvl="2" w:tplc="157E01E6">
      <w:start w:val="1"/>
      <w:numFmt w:val="bullet"/>
      <w:lvlText w:val=""/>
      <w:lvlJc w:val="left"/>
      <w:pPr>
        <w:ind w:left="2160" w:hanging="360"/>
      </w:pPr>
      <w:rPr>
        <w:rFonts w:ascii="Wingdings" w:hAnsi="Wingdings" w:hint="default"/>
      </w:rPr>
    </w:lvl>
    <w:lvl w:ilvl="3" w:tplc="5382FC70">
      <w:start w:val="1"/>
      <w:numFmt w:val="bullet"/>
      <w:lvlText w:val=""/>
      <w:lvlJc w:val="left"/>
      <w:pPr>
        <w:ind w:left="2880" w:hanging="360"/>
      </w:pPr>
      <w:rPr>
        <w:rFonts w:ascii="Symbol" w:hAnsi="Symbol" w:hint="default"/>
      </w:rPr>
    </w:lvl>
    <w:lvl w:ilvl="4" w:tplc="F5BCEF84">
      <w:start w:val="1"/>
      <w:numFmt w:val="bullet"/>
      <w:lvlText w:val="o"/>
      <w:lvlJc w:val="left"/>
      <w:pPr>
        <w:ind w:left="3600" w:hanging="360"/>
      </w:pPr>
      <w:rPr>
        <w:rFonts w:ascii="Courier New" w:hAnsi="Courier New" w:hint="default"/>
      </w:rPr>
    </w:lvl>
    <w:lvl w:ilvl="5" w:tplc="60CE3A3E">
      <w:start w:val="1"/>
      <w:numFmt w:val="bullet"/>
      <w:lvlText w:val=""/>
      <w:lvlJc w:val="left"/>
      <w:pPr>
        <w:ind w:left="4320" w:hanging="360"/>
      </w:pPr>
      <w:rPr>
        <w:rFonts w:ascii="Wingdings" w:hAnsi="Wingdings" w:hint="default"/>
      </w:rPr>
    </w:lvl>
    <w:lvl w:ilvl="6" w:tplc="B83A428C">
      <w:start w:val="1"/>
      <w:numFmt w:val="bullet"/>
      <w:lvlText w:val=""/>
      <w:lvlJc w:val="left"/>
      <w:pPr>
        <w:ind w:left="5040" w:hanging="360"/>
      </w:pPr>
      <w:rPr>
        <w:rFonts w:ascii="Symbol" w:hAnsi="Symbol" w:hint="default"/>
      </w:rPr>
    </w:lvl>
    <w:lvl w:ilvl="7" w:tplc="43488F24">
      <w:start w:val="1"/>
      <w:numFmt w:val="bullet"/>
      <w:lvlText w:val="o"/>
      <w:lvlJc w:val="left"/>
      <w:pPr>
        <w:ind w:left="5760" w:hanging="360"/>
      </w:pPr>
      <w:rPr>
        <w:rFonts w:ascii="Courier New" w:hAnsi="Courier New" w:hint="default"/>
      </w:rPr>
    </w:lvl>
    <w:lvl w:ilvl="8" w:tplc="D79C319E">
      <w:start w:val="1"/>
      <w:numFmt w:val="bullet"/>
      <w:lvlText w:val=""/>
      <w:lvlJc w:val="left"/>
      <w:pPr>
        <w:ind w:left="6480" w:hanging="360"/>
      </w:pPr>
      <w:rPr>
        <w:rFonts w:ascii="Wingdings" w:hAnsi="Wingdings" w:hint="default"/>
      </w:rPr>
    </w:lvl>
  </w:abstractNum>
  <w:abstractNum w:abstractNumId="7" w15:restartNumberingAfterBreak="0">
    <w:nsid w:val="2C586112"/>
    <w:multiLevelType w:val="hybridMultilevel"/>
    <w:tmpl w:val="5164E9BC"/>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608EC2CE">
      <w:start w:val="1"/>
      <w:numFmt w:val="bullet"/>
      <w:lvlText w:val=""/>
      <w:lvlJc w:val="left"/>
      <w:pPr>
        <w:ind w:left="2160" w:hanging="360"/>
      </w:pPr>
      <w:rPr>
        <w:rFonts w:ascii="Wingdings" w:hAnsi="Wingdings" w:hint="default"/>
      </w:rPr>
    </w:lvl>
    <w:lvl w:ilvl="3" w:tplc="F82C34F2">
      <w:start w:val="1"/>
      <w:numFmt w:val="bullet"/>
      <w:lvlText w:val=""/>
      <w:lvlJc w:val="left"/>
      <w:pPr>
        <w:ind w:left="2880" w:hanging="360"/>
      </w:pPr>
      <w:rPr>
        <w:rFonts w:ascii="Symbol" w:hAnsi="Symbol" w:hint="default"/>
      </w:rPr>
    </w:lvl>
    <w:lvl w:ilvl="4" w:tplc="B8AE948C">
      <w:start w:val="1"/>
      <w:numFmt w:val="bullet"/>
      <w:lvlText w:val="o"/>
      <w:lvlJc w:val="left"/>
      <w:pPr>
        <w:ind w:left="3600" w:hanging="360"/>
      </w:pPr>
      <w:rPr>
        <w:rFonts w:ascii="Courier New" w:hAnsi="Courier New" w:hint="default"/>
      </w:rPr>
    </w:lvl>
    <w:lvl w:ilvl="5" w:tplc="35C88A82">
      <w:start w:val="1"/>
      <w:numFmt w:val="bullet"/>
      <w:lvlText w:val=""/>
      <w:lvlJc w:val="left"/>
      <w:pPr>
        <w:ind w:left="4320" w:hanging="360"/>
      </w:pPr>
      <w:rPr>
        <w:rFonts w:ascii="Wingdings" w:hAnsi="Wingdings" w:hint="default"/>
      </w:rPr>
    </w:lvl>
    <w:lvl w:ilvl="6" w:tplc="2DB0470A">
      <w:start w:val="1"/>
      <w:numFmt w:val="bullet"/>
      <w:lvlText w:val=""/>
      <w:lvlJc w:val="left"/>
      <w:pPr>
        <w:ind w:left="5040" w:hanging="360"/>
      </w:pPr>
      <w:rPr>
        <w:rFonts w:ascii="Symbol" w:hAnsi="Symbol" w:hint="default"/>
      </w:rPr>
    </w:lvl>
    <w:lvl w:ilvl="7" w:tplc="E244C858">
      <w:start w:val="1"/>
      <w:numFmt w:val="bullet"/>
      <w:lvlText w:val="o"/>
      <w:lvlJc w:val="left"/>
      <w:pPr>
        <w:ind w:left="5760" w:hanging="360"/>
      </w:pPr>
      <w:rPr>
        <w:rFonts w:ascii="Courier New" w:hAnsi="Courier New" w:hint="default"/>
      </w:rPr>
    </w:lvl>
    <w:lvl w:ilvl="8" w:tplc="554243C0">
      <w:start w:val="1"/>
      <w:numFmt w:val="bullet"/>
      <w:lvlText w:val=""/>
      <w:lvlJc w:val="left"/>
      <w:pPr>
        <w:ind w:left="6480" w:hanging="360"/>
      </w:pPr>
      <w:rPr>
        <w:rFonts w:ascii="Wingdings" w:hAnsi="Wingdings" w:hint="default"/>
      </w:rPr>
    </w:lvl>
  </w:abstractNum>
  <w:abstractNum w:abstractNumId="8" w15:restartNumberingAfterBreak="0">
    <w:nsid w:val="449C4EA7"/>
    <w:multiLevelType w:val="hybridMultilevel"/>
    <w:tmpl w:val="FFFFFFFF"/>
    <w:lvl w:ilvl="0" w:tplc="2A80B8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BC8E668">
      <w:start w:val="1"/>
      <w:numFmt w:val="bullet"/>
      <w:lvlText w:val=""/>
      <w:lvlJc w:val="left"/>
      <w:pPr>
        <w:ind w:left="2160" w:hanging="360"/>
      </w:pPr>
      <w:rPr>
        <w:rFonts w:ascii="Wingdings" w:hAnsi="Wingdings" w:hint="default"/>
      </w:rPr>
    </w:lvl>
    <w:lvl w:ilvl="3" w:tplc="E398BD08">
      <w:start w:val="1"/>
      <w:numFmt w:val="bullet"/>
      <w:lvlText w:val=""/>
      <w:lvlJc w:val="left"/>
      <w:pPr>
        <w:ind w:left="2880" w:hanging="360"/>
      </w:pPr>
      <w:rPr>
        <w:rFonts w:ascii="Symbol" w:hAnsi="Symbol" w:hint="default"/>
      </w:rPr>
    </w:lvl>
    <w:lvl w:ilvl="4" w:tplc="8D5C9866">
      <w:start w:val="1"/>
      <w:numFmt w:val="bullet"/>
      <w:lvlText w:val="o"/>
      <w:lvlJc w:val="left"/>
      <w:pPr>
        <w:ind w:left="3600" w:hanging="360"/>
      </w:pPr>
      <w:rPr>
        <w:rFonts w:ascii="Courier New" w:hAnsi="Courier New" w:hint="default"/>
      </w:rPr>
    </w:lvl>
    <w:lvl w:ilvl="5" w:tplc="279E5E8C">
      <w:start w:val="1"/>
      <w:numFmt w:val="bullet"/>
      <w:lvlText w:val=""/>
      <w:lvlJc w:val="left"/>
      <w:pPr>
        <w:ind w:left="4320" w:hanging="360"/>
      </w:pPr>
      <w:rPr>
        <w:rFonts w:ascii="Wingdings" w:hAnsi="Wingdings" w:hint="default"/>
      </w:rPr>
    </w:lvl>
    <w:lvl w:ilvl="6" w:tplc="85B8713E">
      <w:start w:val="1"/>
      <w:numFmt w:val="bullet"/>
      <w:lvlText w:val=""/>
      <w:lvlJc w:val="left"/>
      <w:pPr>
        <w:ind w:left="5040" w:hanging="360"/>
      </w:pPr>
      <w:rPr>
        <w:rFonts w:ascii="Symbol" w:hAnsi="Symbol" w:hint="default"/>
      </w:rPr>
    </w:lvl>
    <w:lvl w:ilvl="7" w:tplc="CC4E4048">
      <w:start w:val="1"/>
      <w:numFmt w:val="bullet"/>
      <w:lvlText w:val="o"/>
      <w:lvlJc w:val="left"/>
      <w:pPr>
        <w:ind w:left="5760" w:hanging="360"/>
      </w:pPr>
      <w:rPr>
        <w:rFonts w:ascii="Courier New" w:hAnsi="Courier New" w:hint="default"/>
      </w:rPr>
    </w:lvl>
    <w:lvl w:ilvl="8" w:tplc="6B4E2870">
      <w:start w:val="1"/>
      <w:numFmt w:val="bullet"/>
      <w:lvlText w:val=""/>
      <w:lvlJc w:val="left"/>
      <w:pPr>
        <w:ind w:left="6480" w:hanging="360"/>
      </w:pPr>
      <w:rPr>
        <w:rFonts w:ascii="Wingdings" w:hAnsi="Wingdings" w:hint="default"/>
      </w:rPr>
    </w:lvl>
  </w:abstractNum>
  <w:abstractNum w:abstractNumId="9" w15:restartNumberingAfterBreak="0">
    <w:nsid w:val="49BB47F0"/>
    <w:multiLevelType w:val="multilevel"/>
    <w:tmpl w:val="C8C60B90"/>
    <w:lvl w:ilvl="0">
      <w:start w:val="1"/>
      <w:numFmt w:val="decimal"/>
      <w:lvlText w:val="%1."/>
      <w:lvlJc w:val="left"/>
      <w:pPr>
        <w:ind w:left="720" w:hanging="360"/>
      </w:pPr>
      <w:rPr>
        <w:rFonts w:ascii="Arial" w:hAnsi="Arial" w:cs="Arial" w:hint="default"/>
        <w:sz w:val="32"/>
        <w:szCs w:val="32"/>
      </w:rPr>
    </w:lvl>
    <w:lvl w:ilvl="1">
      <w:start w:val="1"/>
      <w:numFmt w:val="decimal"/>
      <w:lvlText w:val="%1.%2"/>
      <w:lvlJc w:val="left"/>
      <w:pPr>
        <w:ind w:left="1098" w:hanging="390"/>
      </w:pPr>
      <w:rPr>
        <w:rFonts w:ascii="Arial" w:hAnsi="Arial" w:cs="Arial" w:hint="default"/>
        <w:sz w:val="32"/>
        <w:szCs w:val="32"/>
      </w:rPr>
    </w:lvl>
    <w:lvl w:ilvl="2">
      <w:start w:val="1"/>
      <w:numFmt w:val="decimal"/>
      <w:lvlText w:val="%1.%2.%3"/>
      <w:lvlJc w:val="left"/>
      <w:pPr>
        <w:ind w:left="1776" w:hanging="720"/>
      </w:pPr>
      <w:rPr>
        <w:rFonts w:ascii="Arial" w:hAnsi="Arial" w:cs="Aria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0" w15:restartNumberingAfterBreak="0">
    <w:nsid w:val="4E526B82"/>
    <w:multiLevelType w:val="hybridMultilevel"/>
    <w:tmpl w:val="7726717E"/>
    <w:lvl w:ilvl="0" w:tplc="8190069C">
      <w:start w:val="1"/>
      <w:numFmt w:val="decimal"/>
      <w:lvlText w:val="%1."/>
      <w:lvlJc w:val="left"/>
      <w:pPr>
        <w:ind w:left="720" w:hanging="360"/>
      </w:pPr>
    </w:lvl>
    <w:lvl w:ilvl="1" w:tplc="E288F9A6">
      <w:start w:val="1"/>
      <w:numFmt w:val="lowerLetter"/>
      <w:lvlText w:val="%2."/>
      <w:lvlJc w:val="left"/>
      <w:pPr>
        <w:ind w:left="1440" w:hanging="360"/>
      </w:pPr>
    </w:lvl>
    <w:lvl w:ilvl="2" w:tplc="023AAFAC">
      <w:start w:val="1"/>
      <w:numFmt w:val="lowerRoman"/>
      <w:lvlText w:val="%3."/>
      <w:lvlJc w:val="right"/>
      <w:pPr>
        <w:ind w:left="2160" w:hanging="180"/>
      </w:pPr>
    </w:lvl>
    <w:lvl w:ilvl="3" w:tplc="D2A47F9E">
      <w:start w:val="1"/>
      <w:numFmt w:val="decimal"/>
      <w:lvlText w:val="%4."/>
      <w:lvlJc w:val="left"/>
      <w:pPr>
        <w:ind w:left="2880" w:hanging="360"/>
      </w:pPr>
    </w:lvl>
    <w:lvl w:ilvl="4" w:tplc="70E0D6DE">
      <w:start w:val="1"/>
      <w:numFmt w:val="lowerLetter"/>
      <w:lvlText w:val="%5."/>
      <w:lvlJc w:val="left"/>
      <w:pPr>
        <w:ind w:left="3600" w:hanging="360"/>
      </w:pPr>
    </w:lvl>
    <w:lvl w:ilvl="5" w:tplc="C3F646C8">
      <w:start w:val="1"/>
      <w:numFmt w:val="lowerRoman"/>
      <w:lvlText w:val="%6."/>
      <w:lvlJc w:val="right"/>
      <w:pPr>
        <w:ind w:left="4320" w:hanging="180"/>
      </w:pPr>
    </w:lvl>
    <w:lvl w:ilvl="6" w:tplc="FEA24D12">
      <w:start w:val="1"/>
      <w:numFmt w:val="decimal"/>
      <w:lvlText w:val="%7."/>
      <w:lvlJc w:val="left"/>
      <w:pPr>
        <w:ind w:left="5040" w:hanging="360"/>
      </w:pPr>
    </w:lvl>
    <w:lvl w:ilvl="7" w:tplc="108E5C00">
      <w:start w:val="1"/>
      <w:numFmt w:val="lowerLetter"/>
      <w:lvlText w:val="%8."/>
      <w:lvlJc w:val="left"/>
      <w:pPr>
        <w:ind w:left="5760" w:hanging="360"/>
      </w:pPr>
    </w:lvl>
    <w:lvl w:ilvl="8" w:tplc="D6F4D368">
      <w:start w:val="1"/>
      <w:numFmt w:val="lowerRoman"/>
      <w:lvlText w:val="%9."/>
      <w:lvlJc w:val="right"/>
      <w:pPr>
        <w:ind w:left="6480" w:hanging="180"/>
      </w:pPr>
    </w:lvl>
  </w:abstractNum>
  <w:abstractNum w:abstractNumId="11" w15:restartNumberingAfterBreak="0">
    <w:nsid w:val="549F2339"/>
    <w:multiLevelType w:val="hybridMultilevel"/>
    <w:tmpl w:val="FFFFFFFF"/>
    <w:lvl w:ilvl="0" w:tplc="D9FE7178">
      <w:start w:val="1"/>
      <w:numFmt w:val="bullet"/>
      <w:lvlText w:val=""/>
      <w:lvlJc w:val="left"/>
      <w:pPr>
        <w:ind w:left="720" w:hanging="360"/>
      </w:pPr>
      <w:rPr>
        <w:rFonts w:ascii="Symbol" w:hAnsi="Symbol" w:hint="default"/>
      </w:rPr>
    </w:lvl>
    <w:lvl w:ilvl="1" w:tplc="7F0687FA">
      <w:start w:val="1"/>
      <w:numFmt w:val="bullet"/>
      <w:lvlText w:val="o"/>
      <w:lvlJc w:val="left"/>
      <w:pPr>
        <w:ind w:left="1440" w:hanging="360"/>
      </w:pPr>
      <w:rPr>
        <w:rFonts w:ascii="Courier New" w:hAnsi="Courier New" w:hint="default"/>
      </w:rPr>
    </w:lvl>
    <w:lvl w:ilvl="2" w:tplc="FB963264">
      <w:start w:val="1"/>
      <w:numFmt w:val="bullet"/>
      <w:lvlText w:val=""/>
      <w:lvlJc w:val="left"/>
      <w:pPr>
        <w:ind w:left="2160" w:hanging="360"/>
      </w:pPr>
      <w:rPr>
        <w:rFonts w:ascii="Wingdings" w:hAnsi="Wingdings" w:hint="default"/>
      </w:rPr>
    </w:lvl>
    <w:lvl w:ilvl="3" w:tplc="7B7CC25E">
      <w:start w:val="1"/>
      <w:numFmt w:val="bullet"/>
      <w:lvlText w:val=""/>
      <w:lvlJc w:val="left"/>
      <w:pPr>
        <w:ind w:left="2880" w:hanging="360"/>
      </w:pPr>
      <w:rPr>
        <w:rFonts w:ascii="Symbol" w:hAnsi="Symbol" w:hint="default"/>
      </w:rPr>
    </w:lvl>
    <w:lvl w:ilvl="4" w:tplc="1F0083E4">
      <w:start w:val="1"/>
      <w:numFmt w:val="bullet"/>
      <w:lvlText w:val="o"/>
      <w:lvlJc w:val="left"/>
      <w:pPr>
        <w:ind w:left="3600" w:hanging="360"/>
      </w:pPr>
      <w:rPr>
        <w:rFonts w:ascii="Courier New" w:hAnsi="Courier New" w:hint="default"/>
      </w:rPr>
    </w:lvl>
    <w:lvl w:ilvl="5" w:tplc="36526970">
      <w:start w:val="1"/>
      <w:numFmt w:val="bullet"/>
      <w:lvlText w:val=""/>
      <w:lvlJc w:val="left"/>
      <w:pPr>
        <w:ind w:left="4320" w:hanging="360"/>
      </w:pPr>
      <w:rPr>
        <w:rFonts w:ascii="Wingdings" w:hAnsi="Wingdings" w:hint="default"/>
      </w:rPr>
    </w:lvl>
    <w:lvl w:ilvl="6" w:tplc="52F2A7EA">
      <w:start w:val="1"/>
      <w:numFmt w:val="bullet"/>
      <w:lvlText w:val=""/>
      <w:lvlJc w:val="left"/>
      <w:pPr>
        <w:ind w:left="5040" w:hanging="360"/>
      </w:pPr>
      <w:rPr>
        <w:rFonts w:ascii="Symbol" w:hAnsi="Symbol" w:hint="default"/>
      </w:rPr>
    </w:lvl>
    <w:lvl w:ilvl="7" w:tplc="65C80C88">
      <w:start w:val="1"/>
      <w:numFmt w:val="bullet"/>
      <w:lvlText w:val="o"/>
      <w:lvlJc w:val="left"/>
      <w:pPr>
        <w:ind w:left="5760" w:hanging="360"/>
      </w:pPr>
      <w:rPr>
        <w:rFonts w:ascii="Courier New" w:hAnsi="Courier New" w:hint="default"/>
      </w:rPr>
    </w:lvl>
    <w:lvl w:ilvl="8" w:tplc="1B5281C2">
      <w:start w:val="1"/>
      <w:numFmt w:val="bullet"/>
      <w:lvlText w:val=""/>
      <w:lvlJc w:val="left"/>
      <w:pPr>
        <w:ind w:left="6480" w:hanging="360"/>
      </w:pPr>
      <w:rPr>
        <w:rFonts w:ascii="Wingdings" w:hAnsi="Wingdings" w:hint="default"/>
      </w:rPr>
    </w:lvl>
  </w:abstractNum>
  <w:abstractNum w:abstractNumId="12" w15:restartNumberingAfterBreak="0">
    <w:nsid w:val="640A15F2"/>
    <w:multiLevelType w:val="hybridMultilevel"/>
    <w:tmpl w:val="3DDEBC36"/>
    <w:lvl w:ilvl="0" w:tplc="F14A476C">
      <w:start w:val="1"/>
      <w:numFmt w:val="decimal"/>
      <w:lvlText w:val="%1."/>
      <w:lvlJc w:val="left"/>
      <w:pPr>
        <w:ind w:left="720" w:hanging="360"/>
      </w:pPr>
      <w:rPr>
        <w:rFonts w:ascii="Arial" w:eastAsiaTheme="minorHAnsi" w:hAnsi="Arial" w:cs="Arial" w:hint="default"/>
        <w:color w:val="auto"/>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F95AA0"/>
    <w:multiLevelType w:val="hybridMultilevel"/>
    <w:tmpl w:val="FFFFFFFF"/>
    <w:lvl w:ilvl="0" w:tplc="FFFFFFFF">
      <w:start w:val="1"/>
      <w:numFmt w:val="bullet"/>
      <w:lvlText w:val=""/>
      <w:lvlJc w:val="left"/>
      <w:pPr>
        <w:ind w:left="720" w:hanging="360"/>
      </w:pPr>
      <w:rPr>
        <w:rFonts w:ascii="Symbol" w:hAnsi="Symbol" w:hint="default"/>
      </w:rPr>
    </w:lvl>
    <w:lvl w:ilvl="1" w:tplc="8C504A2C">
      <w:start w:val="1"/>
      <w:numFmt w:val="bullet"/>
      <w:lvlText w:val="o"/>
      <w:lvlJc w:val="left"/>
      <w:pPr>
        <w:ind w:left="1440" w:hanging="360"/>
      </w:pPr>
      <w:rPr>
        <w:rFonts w:ascii="Courier New" w:hAnsi="Courier New" w:hint="default"/>
      </w:rPr>
    </w:lvl>
    <w:lvl w:ilvl="2" w:tplc="F98AB0E6">
      <w:start w:val="1"/>
      <w:numFmt w:val="bullet"/>
      <w:lvlText w:val=""/>
      <w:lvlJc w:val="left"/>
      <w:pPr>
        <w:ind w:left="2160" w:hanging="360"/>
      </w:pPr>
      <w:rPr>
        <w:rFonts w:ascii="Wingdings" w:hAnsi="Wingdings" w:hint="default"/>
      </w:rPr>
    </w:lvl>
    <w:lvl w:ilvl="3" w:tplc="1714D290">
      <w:start w:val="1"/>
      <w:numFmt w:val="bullet"/>
      <w:lvlText w:val=""/>
      <w:lvlJc w:val="left"/>
      <w:pPr>
        <w:ind w:left="2880" w:hanging="360"/>
      </w:pPr>
      <w:rPr>
        <w:rFonts w:ascii="Symbol" w:hAnsi="Symbol" w:hint="default"/>
      </w:rPr>
    </w:lvl>
    <w:lvl w:ilvl="4" w:tplc="70D07576">
      <w:start w:val="1"/>
      <w:numFmt w:val="bullet"/>
      <w:lvlText w:val="o"/>
      <w:lvlJc w:val="left"/>
      <w:pPr>
        <w:ind w:left="3600" w:hanging="360"/>
      </w:pPr>
      <w:rPr>
        <w:rFonts w:ascii="Courier New" w:hAnsi="Courier New" w:hint="default"/>
      </w:rPr>
    </w:lvl>
    <w:lvl w:ilvl="5" w:tplc="C77C83D8">
      <w:start w:val="1"/>
      <w:numFmt w:val="bullet"/>
      <w:lvlText w:val=""/>
      <w:lvlJc w:val="left"/>
      <w:pPr>
        <w:ind w:left="4320" w:hanging="360"/>
      </w:pPr>
      <w:rPr>
        <w:rFonts w:ascii="Wingdings" w:hAnsi="Wingdings" w:hint="default"/>
      </w:rPr>
    </w:lvl>
    <w:lvl w:ilvl="6" w:tplc="8D1E550A">
      <w:start w:val="1"/>
      <w:numFmt w:val="bullet"/>
      <w:lvlText w:val=""/>
      <w:lvlJc w:val="left"/>
      <w:pPr>
        <w:ind w:left="5040" w:hanging="360"/>
      </w:pPr>
      <w:rPr>
        <w:rFonts w:ascii="Symbol" w:hAnsi="Symbol" w:hint="default"/>
      </w:rPr>
    </w:lvl>
    <w:lvl w:ilvl="7" w:tplc="F7F40036">
      <w:start w:val="1"/>
      <w:numFmt w:val="bullet"/>
      <w:lvlText w:val="o"/>
      <w:lvlJc w:val="left"/>
      <w:pPr>
        <w:ind w:left="5760" w:hanging="360"/>
      </w:pPr>
      <w:rPr>
        <w:rFonts w:ascii="Courier New" w:hAnsi="Courier New" w:hint="default"/>
      </w:rPr>
    </w:lvl>
    <w:lvl w:ilvl="8" w:tplc="99106158">
      <w:start w:val="1"/>
      <w:numFmt w:val="bullet"/>
      <w:lvlText w:val=""/>
      <w:lvlJc w:val="left"/>
      <w:pPr>
        <w:ind w:left="6480" w:hanging="360"/>
      </w:pPr>
      <w:rPr>
        <w:rFonts w:ascii="Wingdings" w:hAnsi="Wingdings" w:hint="default"/>
      </w:rPr>
    </w:lvl>
  </w:abstractNum>
  <w:abstractNum w:abstractNumId="14" w15:restartNumberingAfterBreak="0">
    <w:nsid w:val="663D09CE"/>
    <w:multiLevelType w:val="hybridMultilevel"/>
    <w:tmpl w:val="B958FB9A"/>
    <w:lvl w:ilvl="0" w:tplc="EA5A04A6">
      <w:start w:val="1"/>
      <w:numFmt w:val="bullet"/>
      <w:lvlText w:val=""/>
      <w:lvlJc w:val="left"/>
      <w:pPr>
        <w:ind w:left="720" w:hanging="360"/>
      </w:pPr>
      <w:rPr>
        <w:rFonts w:ascii="Symbol" w:hAnsi="Symbol" w:hint="default"/>
      </w:rPr>
    </w:lvl>
    <w:lvl w:ilvl="1" w:tplc="9A449AA4">
      <w:start w:val="1"/>
      <w:numFmt w:val="bullet"/>
      <w:lvlText w:val="o"/>
      <w:lvlJc w:val="left"/>
      <w:pPr>
        <w:ind w:left="1440" w:hanging="360"/>
      </w:pPr>
      <w:rPr>
        <w:rFonts w:ascii="Courier New" w:hAnsi="Courier New" w:hint="default"/>
      </w:rPr>
    </w:lvl>
    <w:lvl w:ilvl="2" w:tplc="FDC04EA2">
      <w:start w:val="1"/>
      <w:numFmt w:val="bullet"/>
      <w:lvlText w:val=""/>
      <w:lvlJc w:val="left"/>
      <w:pPr>
        <w:ind w:left="2160" w:hanging="360"/>
      </w:pPr>
      <w:rPr>
        <w:rFonts w:ascii="Wingdings" w:hAnsi="Wingdings" w:hint="default"/>
      </w:rPr>
    </w:lvl>
    <w:lvl w:ilvl="3" w:tplc="EF04EFAA">
      <w:start w:val="1"/>
      <w:numFmt w:val="bullet"/>
      <w:lvlText w:val=""/>
      <w:lvlJc w:val="left"/>
      <w:pPr>
        <w:ind w:left="2880" w:hanging="360"/>
      </w:pPr>
      <w:rPr>
        <w:rFonts w:ascii="Symbol" w:hAnsi="Symbol" w:hint="default"/>
      </w:rPr>
    </w:lvl>
    <w:lvl w:ilvl="4" w:tplc="FDD44F64">
      <w:start w:val="1"/>
      <w:numFmt w:val="bullet"/>
      <w:lvlText w:val="o"/>
      <w:lvlJc w:val="left"/>
      <w:pPr>
        <w:ind w:left="3600" w:hanging="360"/>
      </w:pPr>
      <w:rPr>
        <w:rFonts w:ascii="Courier New" w:hAnsi="Courier New" w:hint="default"/>
      </w:rPr>
    </w:lvl>
    <w:lvl w:ilvl="5" w:tplc="34BA2E6C">
      <w:start w:val="1"/>
      <w:numFmt w:val="bullet"/>
      <w:lvlText w:val=""/>
      <w:lvlJc w:val="left"/>
      <w:pPr>
        <w:ind w:left="4320" w:hanging="360"/>
      </w:pPr>
      <w:rPr>
        <w:rFonts w:ascii="Wingdings" w:hAnsi="Wingdings" w:hint="default"/>
      </w:rPr>
    </w:lvl>
    <w:lvl w:ilvl="6" w:tplc="475A96E6">
      <w:start w:val="1"/>
      <w:numFmt w:val="bullet"/>
      <w:lvlText w:val=""/>
      <w:lvlJc w:val="left"/>
      <w:pPr>
        <w:ind w:left="5040" w:hanging="360"/>
      </w:pPr>
      <w:rPr>
        <w:rFonts w:ascii="Symbol" w:hAnsi="Symbol" w:hint="default"/>
      </w:rPr>
    </w:lvl>
    <w:lvl w:ilvl="7" w:tplc="A1D6FB06">
      <w:start w:val="1"/>
      <w:numFmt w:val="bullet"/>
      <w:lvlText w:val="o"/>
      <w:lvlJc w:val="left"/>
      <w:pPr>
        <w:ind w:left="5760" w:hanging="360"/>
      </w:pPr>
      <w:rPr>
        <w:rFonts w:ascii="Courier New" w:hAnsi="Courier New" w:hint="default"/>
      </w:rPr>
    </w:lvl>
    <w:lvl w:ilvl="8" w:tplc="D2848E7C">
      <w:start w:val="1"/>
      <w:numFmt w:val="bullet"/>
      <w:lvlText w:val=""/>
      <w:lvlJc w:val="left"/>
      <w:pPr>
        <w:ind w:left="6480" w:hanging="360"/>
      </w:pPr>
      <w:rPr>
        <w:rFonts w:ascii="Wingdings" w:hAnsi="Wingdings" w:hint="default"/>
      </w:rPr>
    </w:lvl>
  </w:abstractNum>
  <w:abstractNum w:abstractNumId="15" w15:restartNumberingAfterBreak="0">
    <w:nsid w:val="67783A55"/>
    <w:multiLevelType w:val="hybridMultilevel"/>
    <w:tmpl w:val="1F96417A"/>
    <w:lvl w:ilvl="0" w:tplc="74A8B99E">
      <w:start w:val="1"/>
      <w:numFmt w:val="bullet"/>
      <w:lvlText w:val=""/>
      <w:lvlJc w:val="left"/>
      <w:pPr>
        <w:ind w:left="720" w:hanging="360"/>
      </w:pPr>
      <w:rPr>
        <w:rFonts w:ascii="Symbol" w:hAnsi="Symbol" w:hint="default"/>
      </w:rPr>
    </w:lvl>
    <w:lvl w:ilvl="1" w:tplc="7AF81350">
      <w:start w:val="1"/>
      <w:numFmt w:val="bullet"/>
      <w:lvlText w:val="o"/>
      <w:lvlJc w:val="left"/>
      <w:pPr>
        <w:ind w:left="1440" w:hanging="360"/>
      </w:pPr>
      <w:rPr>
        <w:rFonts w:ascii="Courier New" w:hAnsi="Courier New" w:hint="default"/>
      </w:rPr>
    </w:lvl>
    <w:lvl w:ilvl="2" w:tplc="5BFEB7E4">
      <w:start w:val="1"/>
      <w:numFmt w:val="bullet"/>
      <w:lvlText w:val=""/>
      <w:lvlJc w:val="left"/>
      <w:pPr>
        <w:ind w:left="2160" w:hanging="360"/>
      </w:pPr>
      <w:rPr>
        <w:rFonts w:ascii="Wingdings" w:hAnsi="Wingdings" w:hint="default"/>
      </w:rPr>
    </w:lvl>
    <w:lvl w:ilvl="3" w:tplc="182A493A">
      <w:start w:val="1"/>
      <w:numFmt w:val="bullet"/>
      <w:lvlText w:val=""/>
      <w:lvlJc w:val="left"/>
      <w:pPr>
        <w:ind w:left="2880" w:hanging="360"/>
      </w:pPr>
      <w:rPr>
        <w:rFonts w:ascii="Symbol" w:hAnsi="Symbol" w:hint="default"/>
      </w:rPr>
    </w:lvl>
    <w:lvl w:ilvl="4" w:tplc="C8C26638">
      <w:start w:val="1"/>
      <w:numFmt w:val="bullet"/>
      <w:lvlText w:val="o"/>
      <w:lvlJc w:val="left"/>
      <w:pPr>
        <w:ind w:left="3600" w:hanging="360"/>
      </w:pPr>
      <w:rPr>
        <w:rFonts w:ascii="Courier New" w:hAnsi="Courier New" w:hint="default"/>
      </w:rPr>
    </w:lvl>
    <w:lvl w:ilvl="5" w:tplc="0DC811A0">
      <w:start w:val="1"/>
      <w:numFmt w:val="bullet"/>
      <w:lvlText w:val=""/>
      <w:lvlJc w:val="left"/>
      <w:pPr>
        <w:ind w:left="4320" w:hanging="360"/>
      </w:pPr>
      <w:rPr>
        <w:rFonts w:ascii="Wingdings" w:hAnsi="Wingdings" w:hint="default"/>
      </w:rPr>
    </w:lvl>
    <w:lvl w:ilvl="6" w:tplc="8FEA7C5E">
      <w:start w:val="1"/>
      <w:numFmt w:val="bullet"/>
      <w:lvlText w:val=""/>
      <w:lvlJc w:val="left"/>
      <w:pPr>
        <w:ind w:left="5040" w:hanging="360"/>
      </w:pPr>
      <w:rPr>
        <w:rFonts w:ascii="Symbol" w:hAnsi="Symbol" w:hint="default"/>
      </w:rPr>
    </w:lvl>
    <w:lvl w:ilvl="7" w:tplc="7DD03258">
      <w:start w:val="1"/>
      <w:numFmt w:val="bullet"/>
      <w:lvlText w:val="o"/>
      <w:lvlJc w:val="left"/>
      <w:pPr>
        <w:ind w:left="5760" w:hanging="360"/>
      </w:pPr>
      <w:rPr>
        <w:rFonts w:ascii="Courier New" w:hAnsi="Courier New" w:hint="default"/>
      </w:rPr>
    </w:lvl>
    <w:lvl w:ilvl="8" w:tplc="E2267B50">
      <w:start w:val="1"/>
      <w:numFmt w:val="bullet"/>
      <w:lvlText w:val=""/>
      <w:lvlJc w:val="left"/>
      <w:pPr>
        <w:ind w:left="6480" w:hanging="360"/>
      </w:pPr>
      <w:rPr>
        <w:rFonts w:ascii="Wingdings" w:hAnsi="Wingdings" w:hint="default"/>
      </w:rPr>
    </w:lvl>
  </w:abstractNum>
  <w:abstractNum w:abstractNumId="16" w15:restartNumberingAfterBreak="0">
    <w:nsid w:val="68CE0751"/>
    <w:multiLevelType w:val="hybridMultilevel"/>
    <w:tmpl w:val="A9A6E5C4"/>
    <w:lvl w:ilvl="0" w:tplc="35D69E38">
      <w:start w:val="1"/>
      <w:numFmt w:val="bullet"/>
      <w:lvlText w:val=""/>
      <w:lvlJc w:val="left"/>
      <w:pPr>
        <w:ind w:left="720" w:hanging="360"/>
      </w:pPr>
      <w:rPr>
        <w:rFonts w:ascii="Symbol" w:hAnsi="Symbol" w:hint="default"/>
      </w:rPr>
    </w:lvl>
    <w:lvl w:ilvl="1" w:tplc="3F98FCA0">
      <w:start w:val="1"/>
      <w:numFmt w:val="bullet"/>
      <w:lvlText w:val="o"/>
      <w:lvlJc w:val="left"/>
      <w:pPr>
        <w:ind w:left="1440" w:hanging="360"/>
      </w:pPr>
      <w:rPr>
        <w:rFonts w:ascii="Courier New" w:hAnsi="Courier New" w:hint="default"/>
      </w:rPr>
    </w:lvl>
    <w:lvl w:ilvl="2" w:tplc="4C86008A">
      <w:start w:val="1"/>
      <w:numFmt w:val="bullet"/>
      <w:lvlText w:val=""/>
      <w:lvlJc w:val="left"/>
      <w:pPr>
        <w:ind w:left="2160" w:hanging="360"/>
      </w:pPr>
      <w:rPr>
        <w:rFonts w:ascii="Wingdings" w:hAnsi="Wingdings" w:hint="default"/>
      </w:rPr>
    </w:lvl>
    <w:lvl w:ilvl="3" w:tplc="1FAEBFA2">
      <w:start w:val="1"/>
      <w:numFmt w:val="bullet"/>
      <w:lvlText w:val=""/>
      <w:lvlJc w:val="left"/>
      <w:pPr>
        <w:ind w:left="2880" w:hanging="360"/>
      </w:pPr>
      <w:rPr>
        <w:rFonts w:ascii="Symbol" w:hAnsi="Symbol" w:hint="default"/>
      </w:rPr>
    </w:lvl>
    <w:lvl w:ilvl="4" w:tplc="2B84CF5E">
      <w:start w:val="1"/>
      <w:numFmt w:val="bullet"/>
      <w:lvlText w:val="o"/>
      <w:lvlJc w:val="left"/>
      <w:pPr>
        <w:ind w:left="3600" w:hanging="360"/>
      </w:pPr>
      <w:rPr>
        <w:rFonts w:ascii="Courier New" w:hAnsi="Courier New" w:hint="default"/>
      </w:rPr>
    </w:lvl>
    <w:lvl w:ilvl="5" w:tplc="E3CA5776">
      <w:start w:val="1"/>
      <w:numFmt w:val="bullet"/>
      <w:lvlText w:val=""/>
      <w:lvlJc w:val="left"/>
      <w:pPr>
        <w:ind w:left="4320" w:hanging="360"/>
      </w:pPr>
      <w:rPr>
        <w:rFonts w:ascii="Wingdings" w:hAnsi="Wingdings" w:hint="default"/>
      </w:rPr>
    </w:lvl>
    <w:lvl w:ilvl="6" w:tplc="CD4206F0">
      <w:start w:val="1"/>
      <w:numFmt w:val="bullet"/>
      <w:lvlText w:val=""/>
      <w:lvlJc w:val="left"/>
      <w:pPr>
        <w:ind w:left="5040" w:hanging="360"/>
      </w:pPr>
      <w:rPr>
        <w:rFonts w:ascii="Symbol" w:hAnsi="Symbol" w:hint="default"/>
      </w:rPr>
    </w:lvl>
    <w:lvl w:ilvl="7" w:tplc="93A83A14">
      <w:start w:val="1"/>
      <w:numFmt w:val="bullet"/>
      <w:lvlText w:val="o"/>
      <w:lvlJc w:val="left"/>
      <w:pPr>
        <w:ind w:left="5760" w:hanging="360"/>
      </w:pPr>
      <w:rPr>
        <w:rFonts w:ascii="Courier New" w:hAnsi="Courier New" w:hint="default"/>
      </w:rPr>
    </w:lvl>
    <w:lvl w:ilvl="8" w:tplc="83D86C0C">
      <w:start w:val="1"/>
      <w:numFmt w:val="bullet"/>
      <w:lvlText w:val=""/>
      <w:lvlJc w:val="left"/>
      <w:pPr>
        <w:ind w:left="6480" w:hanging="360"/>
      </w:pPr>
      <w:rPr>
        <w:rFonts w:ascii="Wingdings" w:hAnsi="Wingdings" w:hint="default"/>
      </w:rPr>
    </w:lvl>
  </w:abstractNum>
  <w:abstractNum w:abstractNumId="17" w15:restartNumberingAfterBreak="0">
    <w:nsid w:val="6A4517D9"/>
    <w:multiLevelType w:val="hybridMultilevel"/>
    <w:tmpl w:val="4E3482A8"/>
    <w:lvl w:ilvl="0" w:tplc="F28ED918">
      <w:start w:val="1"/>
      <w:numFmt w:val="bullet"/>
      <w:lvlText w:val=""/>
      <w:lvlJc w:val="left"/>
      <w:pPr>
        <w:ind w:left="720" w:hanging="360"/>
      </w:pPr>
      <w:rPr>
        <w:rFonts w:ascii="Symbol" w:hAnsi="Symbol" w:hint="default"/>
      </w:rPr>
    </w:lvl>
    <w:lvl w:ilvl="1" w:tplc="191CA79C">
      <w:start w:val="1"/>
      <w:numFmt w:val="bullet"/>
      <w:lvlText w:val="o"/>
      <w:lvlJc w:val="left"/>
      <w:pPr>
        <w:ind w:left="1440" w:hanging="360"/>
      </w:pPr>
      <w:rPr>
        <w:rFonts w:ascii="Courier New" w:hAnsi="Courier New" w:hint="default"/>
      </w:rPr>
    </w:lvl>
    <w:lvl w:ilvl="2" w:tplc="A4F82AE0">
      <w:start w:val="1"/>
      <w:numFmt w:val="bullet"/>
      <w:lvlText w:val=""/>
      <w:lvlJc w:val="left"/>
      <w:pPr>
        <w:ind w:left="2160" w:hanging="360"/>
      </w:pPr>
      <w:rPr>
        <w:rFonts w:ascii="Wingdings" w:hAnsi="Wingdings" w:hint="default"/>
      </w:rPr>
    </w:lvl>
    <w:lvl w:ilvl="3" w:tplc="334EA1A6">
      <w:start w:val="1"/>
      <w:numFmt w:val="bullet"/>
      <w:lvlText w:val=""/>
      <w:lvlJc w:val="left"/>
      <w:pPr>
        <w:ind w:left="2880" w:hanging="360"/>
      </w:pPr>
      <w:rPr>
        <w:rFonts w:ascii="Symbol" w:hAnsi="Symbol" w:hint="default"/>
      </w:rPr>
    </w:lvl>
    <w:lvl w:ilvl="4" w:tplc="F9C47C1C">
      <w:start w:val="1"/>
      <w:numFmt w:val="bullet"/>
      <w:lvlText w:val="o"/>
      <w:lvlJc w:val="left"/>
      <w:pPr>
        <w:ind w:left="3600" w:hanging="360"/>
      </w:pPr>
      <w:rPr>
        <w:rFonts w:ascii="Courier New" w:hAnsi="Courier New" w:hint="default"/>
      </w:rPr>
    </w:lvl>
    <w:lvl w:ilvl="5" w:tplc="A8FA2FF4">
      <w:start w:val="1"/>
      <w:numFmt w:val="bullet"/>
      <w:lvlText w:val=""/>
      <w:lvlJc w:val="left"/>
      <w:pPr>
        <w:ind w:left="4320" w:hanging="360"/>
      </w:pPr>
      <w:rPr>
        <w:rFonts w:ascii="Wingdings" w:hAnsi="Wingdings" w:hint="default"/>
      </w:rPr>
    </w:lvl>
    <w:lvl w:ilvl="6" w:tplc="0276CCCE">
      <w:start w:val="1"/>
      <w:numFmt w:val="bullet"/>
      <w:lvlText w:val=""/>
      <w:lvlJc w:val="left"/>
      <w:pPr>
        <w:ind w:left="5040" w:hanging="360"/>
      </w:pPr>
      <w:rPr>
        <w:rFonts w:ascii="Symbol" w:hAnsi="Symbol" w:hint="default"/>
      </w:rPr>
    </w:lvl>
    <w:lvl w:ilvl="7" w:tplc="B2E69CAE">
      <w:start w:val="1"/>
      <w:numFmt w:val="bullet"/>
      <w:lvlText w:val="o"/>
      <w:lvlJc w:val="left"/>
      <w:pPr>
        <w:ind w:left="5760" w:hanging="360"/>
      </w:pPr>
      <w:rPr>
        <w:rFonts w:ascii="Courier New" w:hAnsi="Courier New" w:hint="default"/>
      </w:rPr>
    </w:lvl>
    <w:lvl w:ilvl="8" w:tplc="3C1A3C12">
      <w:start w:val="1"/>
      <w:numFmt w:val="bullet"/>
      <w:lvlText w:val=""/>
      <w:lvlJc w:val="left"/>
      <w:pPr>
        <w:ind w:left="6480" w:hanging="360"/>
      </w:pPr>
      <w:rPr>
        <w:rFonts w:ascii="Wingdings" w:hAnsi="Wingdings" w:hint="default"/>
      </w:rPr>
    </w:lvl>
  </w:abstractNum>
  <w:abstractNum w:abstractNumId="18" w15:restartNumberingAfterBreak="0">
    <w:nsid w:val="6ABC7350"/>
    <w:multiLevelType w:val="hybridMultilevel"/>
    <w:tmpl w:val="FFFFFFFF"/>
    <w:lvl w:ilvl="0" w:tplc="231A00A6">
      <w:start w:val="1"/>
      <w:numFmt w:val="decimal"/>
      <w:lvlText w:val="%1."/>
      <w:lvlJc w:val="left"/>
      <w:pPr>
        <w:ind w:left="720" w:hanging="360"/>
      </w:pPr>
    </w:lvl>
    <w:lvl w:ilvl="1" w:tplc="2B78E6FC">
      <w:start w:val="1"/>
      <w:numFmt w:val="lowerLetter"/>
      <w:lvlText w:val="%2."/>
      <w:lvlJc w:val="left"/>
      <w:pPr>
        <w:ind w:left="1440" w:hanging="360"/>
      </w:pPr>
    </w:lvl>
    <w:lvl w:ilvl="2" w:tplc="0A4C5F68">
      <w:start w:val="1"/>
      <w:numFmt w:val="lowerRoman"/>
      <w:lvlText w:val="%3."/>
      <w:lvlJc w:val="right"/>
      <w:pPr>
        <w:ind w:left="2160" w:hanging="180"/>
      </w:pPr>
    </w:lvl>
    <w:lvl w:ilvl="3" w:tplc="93ACD618">
      <w:start w:val="1"/>
      <w:numFmt w:val="decimal"/>
      <w:lvlText w:val="%4."/>
      <w:lvlJc w:val="left"/>
      <w:pPr>
        <w:ind w:left="2880" w:hanging="360"/>
      </w:pPr>
    </w:lvl>
    <w:lvl w:ilvl="4" w:tplc="14D81CD0">
      <w:start w:val="1"/>
      <w:numFmt w:val="lowerLetter"/>
      <w:lvlText w:val="%5."/>
      <w:lvlJc w:val="left"/>
      <w:pPr>
        <w:ind w:left="3600" w:hanging="360"/>
      </w:pPr>
    </w:lvl>
    <w:lvl w:ilvl="5" w:tplc="BF64DC64">
      <w:start w:val="1"/>
      <w:numFmt w:val="lowerRoman"/>
      <w:lvlText w:val="%6."/>
      <w:lvlJc w:val="right"/>
      <w:pPr>
        <w:ind w:left="4320" w:hanging="180"/>
      </w:pPr>
    </w:lvl>
    <w:lvl w:ilvl="6" w:tplc="9F68EE76">
      <w:start w:val="1"/>
      <w:numFmt w:val="decimal"/>
      <w:lvlText w:val="%7."/>
      <w:lvlJc w:val="left"/>
      <w:pPr>
        <w:ind w:left="5040" w:hanging="360"/>
      </w:pPr>
    </w:lvl>
    <w:lvl w:ilvl="7" w:tplc="C4EAC05E">
      <w:start w:val="1"/>
      <w:numFmt w:val="lowerLetter"/>
      <w:lvlText w:val="%8."/>
      <w:lvlJc w:val="left"/>
      <w:pPr>
        <w:ind w:left="5760" w:hanging="360"/>
      </w:pPr>
    </w:lvl>
    <w:lvl w:ilvl="8" w:tplc="55BC90FA">
      <w:start w:val="1"/>
      <w:numFmt w:val="lowerRoman"/>
      <w:lvlText w:val="%9."/>
      <w:lvlJc w:val="right"/>
      <w:pPr>
        <w:ind w:left="6480" w:hanging="180"/>
      </w:pPr>
    </w:lvl>
  </w:abstractNum>
  <w:abstractNum w:abstractNumId="19" w15:restartNumberingAfterBreak="0">
    <w:nsid w:val="6D286486"/>
    <w:multiLevelType w:val="hybridMultilevel"/>
    <w:tmpl w:val="FFFFFFFF"/>
    <w:lvl w:ilvl="0" w:tplc="FFFFFFFF">
      <w:start w:val="1"/>
      <w:numFmt w:val="bullet"/>
      <w:lvlText w:val=""/>
      <w:lvlJc w:val="left"/>
      <w:pPr>
        <w:ind w:left="720" w:hanging="360"/>
      </w:pPr>
      <w:rPr>
        <w:rFonts w:ascii="Symbol" w:hAnsi="Symbol" w:hint="default"/>
      </w:rPr>
    </w:lvl>
    <w:lvl w:ilvl="1" w:tplc="FCFAC0C2">
      <w:start w:val="1"/>
      <w:numFmt w:val="bullet"/>
      <w:lvlText w:val="o"/>
      <w:lvlJc w:val="left"/>
      <w:pPr>
        <w:ind w:left="1440" w:hanging="360"/>
      </w:pPr>
      <w:rPr>
        <w:rFonts w:ascii="Courier New" w:hAnsi="Courier New" w:hint="default"/>
      </w:rPr>
    </w:lvl>
    <w:lvl w:ilvl="2" w:tplc="7438F30E">
      <w:start w:val="1"/>
      <w:numFmt w:val="bullet"/>
      <w:lvlText w:val=""/>
      <w:lvlJc w:val="left"/>
      <w:pPr>
        <w:ind w:left="2160" w:hanging="360"/>
      </w:pPr>
      <w:rPr>
        <w:rFonts w:ascii="Wingdings" w:hAnsi="Wingdings" w:hint="default"/>
      </w:rPr>
    </w:lvl>
    <w:lvl w:ilvl="3" w:tplc="EF9E463A">
      <w:start w:val="1"/>
      <w:numFmt w:val="bullet"/>
      <w:lvlText w:val=""/>
      <w:lvlJc w:val="left"/>
      <w:pPr>
        <w:ind w:left="2880" w:hanging="360"/>
      </w:pPr>
      <w:rPr>
        <w:rFonts w:ascii="Symbol" w:hAnsi="Symbol" w:hint="default"/>
      </w:rPr>
    </w:lvl>
    <w:lvl w:ilvl="4" w:tplc="AE464758">
      <w:start w:val="1"/>
      <w:numFmt w:val="bullet"/>
      <w:lvlText w:val="o"/>
      <w:lvlJc w:val="left"/>
      <w:pPr>
        <w:ind w:left="3600" w:hanging="360"/>
      </w:pPr>
      <w:rPr>
        <w:rFonts w:ascii="Courier New" w:hAnsi="Courier New" w:hint="default"/>
      </w:rPr>
    </w:lvl>
    <w:lvl w:ilvl="5" w:tplc="6C9657C8">
      <w:start w:val="1"/>
      <w:numFmt w:val="bullet"/>
      <w:lvlText w:val=""/>
      <w:lvlJc w:val="left"/>
      <w:pPr>
        <w:ind w:left="4320" w:hanging="360"/>
      </w:pPr>
      <w:rPr>
        <w:rFonts w:ascii="Wingdings" w:hAnsi="Wingdings" w:hint="default"/>
      </w:rPr>
    </w:lvl>
    <w:lvl w:ilvl="6" w:tplc="F56CE110">
      <w:start w:val="1"/>
      <w:numFmt w:val="bullet"/>
      <w:lvlText w:val=""/>
      <w:lvlJc w:val="left"/>
      <w:pPr>
        <w:ind w:left="5040" w:hanging="360"/>
      </w:pPr>
      <w:rPr>
        <w:rFonts w:ascii="Symbol" w:hAnsi="Symbol" w:hint="default"/>
      </w:rPr>
    </w:lvl>
    <w:lvl w:ilvl="7" w:tplc="A6B64338">
      <w:start w:val="1"/>
      <w:numFmt w:val="bullet"/>
      <w:lvlText w:val="o"/>
      <w:lvlJc w:val="left"/>
      <w:pPr>
        <w:ind w:left="5760" w:hanging="360"/>
      </w:pPr>
      <w:rPr>
        <w:rFonts w:ascii="Courier New" w:hAnsi="Courier New" w:hint="default"/>
      </w:rPr>
    </w:lvl>
    <w:lvl w:ilvl="8" w:tplc="38C676DA">
      <w:start w:val="1"/>
      <w:numFmt w:val="bullet"/>
      <w:lvlText w:val=""/>
      <w:lvlJc w:val="left"/>
      <w:pPr>
        <w:ind w:left="6480" w:hanging="360"/>
      </w:pPr>
      <w:rPr>
        <w:rFonts w:ascii="Wingdings" w:hAnsi="Wingdings" w:hint="default"/>
      </w:rPr>
    </w:lvl>
  </w:abstractNum>
  <w:abstractNum w:abstractNumId="20" w15:restartNumberingAfterBreak="0">
    <w:nsid w:val="71B9283D"/>
    <w:multiLevelType w:val="hybridMultilevel"/>
    <w:tmpl w:val="FFFFFFFF"/>
    <w:lvl w:ilvl="0" w:tplc="B18E0EC0">
      <w:start w:val="1"/>
      <w:numFmt w:val="bullet"/>
      <w:lvlText w:val=""/>
      <w:lvlJc w:val="left"/>
      <w:pPr>
        <w:ind w:left="720" w:hanging="360"/>
      </w:pPr>
      <w:rPr>
        <w:rFonts w:ascii="Symbol" w:hAnsi="Symbol" w:hint="default"/>
      </w:rPr>
    </w:lvl>
    <w:lvl w:ilvl="1" w:tplc="2764A118">
      <w:start w:val="1"/>
      <w:numFmt w:val="bullet"/>
      <w:lvlText w:val="o"/>
      <w:lvlJc w:val="left"/>
      <w:pPr>
        <w:ind w:left="1440" w:hanging="360"/>
      </w:pPr>
      <w:rPr>
        <w:rFonts w:ascii="Courier New" w:hAnsi="Courier New" w:hint="default"/>
      </w:rPr>
    </w:lvl>
    <w:lvl w:ilvl="2" w:tplc="AD5E6DFA">
      <w:start w:val="1"/>
      <w:numFmt w:val="bullet"/>
      <w:lvlText w:val=""/>
      <w:lvlJc w:val="left"/>
      <w:pPr>
        <w:ind w:left="2160" w:hanging="360"/>
      </w:pPr>
      <w:rPr>
        <w:rFonts w:ascii="Wingdings" w:hAnsi="Wingdings" w:hint="default"/>
      </w:rPr>
    </w:lvl>
    <w:lvl w:ilvl="3" w:tplc="7B90D898">
      <w:start w:val="1"/>
      <w:numFmt w:val="bullet"/>
      <w:lvlText w:val=""/>
      <w:lvlJc w:val="left"/>
      <w:pPr>
        <w:ind w:left="2880" w:hanging="360"/>
      </w:pPr>
      <w:rPr>
        <w:rFonts w:ascii="Symbol" w:hAnsi="Symbol" w:hint="default"/>
      </w:rPr>
    </w:lvl>
    <w:lvl w:ilvl="4" w:tplc="C4F0A602">
      <w:start w:val="1"/>
      <w:numFmt w:val="bullet"/>
      <w:lvlText w:val="o"/>
      <w:lvlJc w:val="left"/>
      <w:pPr>
        <w:ind w:left="3600" w:hanging="360"/>
      </w:pPr>
      <w:rPr>
        <w:rFonts w:ascii="Courier New" w:hAnsi="Courier New" w:hint="default"/>
      </w:rPr>
    </w:lvl>
    <w:lvl w:ilvl="5" w:tplc="3FFC16C2">
      <w:start w:val="1"/>
      <w:numFmt w:val="bullet"/>
      <w:lvlText w:val=""/>
      <w:lvlJc w:val="left"/>
      <w:pPr>
        <w:ind w:left="4320" w:hanging="360"/>
      </w:pPr>
      <w:rPr>
        <w:rFonts w:ascii="Wingdings" w:hAnsi="Wingdings" w:hint="default"/>
      </w:rPr>
    </w:lvl>
    <w:lvl w:ilvl="6" w:tplc="90EE8F76">
      <w:start w:val="1"/>
      <w:numFmt w:val="bullet"/>
      <w:lvlText w:val=""/>
      <w:lvlJc w:val="left"/>
      <w:pPr>
        <w:ind w:left="5040" w:hanging="360"/>
      </w:pPr>
      <w:rPr>
        <w:rFonts w:ascii="Symbol" w:hAnsi="Symbol" w:hint="default"/>
      </w:rPr>
    </w:lvl>
    <w:lvl w:ilvl="7" w:tplc="28F25868">
      <w:start w:val="1"/>
      <w:numFmt w:val="bullet"/>
      <w:lvlText w:val="o"/>
      <w:lvlJc w:val="left"/>
      <w:pPr>
        <w:ind w:left="5760" w:hanging="360"/>
      </w:pPr>
      <w:rPr>
        <w:rFonts w:ascii="Courier New" w:hAnsi="Courier New" w:hint="default"/>
      </w:rPr>
    </w:lvl>
    <w:lvl w:ilvl="8" w:tplc="DEF4EEF8">
      <w:start w:val="1"/>
      <w:numFmt w:val="bullet"/>
      <w:lvlText w:val=""/>
      <w:lvlJc w:val="left"/>
      <w:pPr>
        <w:ind w:left="6480" w:hanging="360"/>
      </w:pPr>
      <w:rPr>
        <w:rFonts w:ascii="Wingdings" w:hAnsi="Wingdings" w:hint="default"/>
      </w:rPr>
    </w:lvl>
  </w:abstractNum>
  <w:abstractNum w:abstractNumId="21" w15:restartNumberingAfterBreak="0">
    <w:nsid w:val="728F3607"/>
    <w:multiLevelType w:val="hybridMultilevel"/>
    <w:tmpl w:val="FFFFFFFF"/>
    <w:lvl w:ilvl="0" w:tplc="E57C5A5E">
      <w:start w:val="1"/>
      <w:numFmt w:val="bullet"/>
      <w:lvlText w:val=""/>
      <w:lvlJc w:val="left"/>
      <w:pPr>
        <w:ind w:left="720" w:hanging="360"/>
      </w:pPr>
      <w:rPr>
        <w:rFonts w:ascii="Symbol" w:hAnsi="Symbol" w:hint="default"/>
      </w:rPr>
    </w:lvl>
    <w:lvl w:ilvl="1" w:tplc="46521CF8">
      <w:start w:val="1"/>
      <w:numFmt w:val="bullet"/>
      <w:lvlText w:val="o"/>
      <w:lvlJc w:val="left"/>
      <w:pPr>
        <w:ind w:left="1440" w:hanging="360"/>
      </w:pPr>
      <w:rPr>
        <w:rFonts w:ascii="Courier New" w:hAnsi="Courier New" w:hint="default"/>
      </w:rPr>
    </w:lvl>
    <w:lvl w:ilvl="2" w:tplc="9F24A81E">
      <w:start w:val="1"/>
      <w:numFmt w:val="bullet"/>
      <w:lvlText w:val=""/>
      <w:lvlJc w:val="left"/>
      <w:pPr>
        <w:ind w:left="2160" w:hanging="360"/>
      </w:pPr>
      <w:rPr>
        <w:rFonts w:ascii="Wingdings" w:hAnsi="Wingdings" w:hint="default"/>
      </w:rPr>
    </w:lvl>
    <w:lvl w:ilvl="3" w:tplc="1610A68A">
      <w:start w:val="1"/>
      <w:numFmt w:val="bullet"/>
      <w:lvlText w:val=""/>
      <w:lvlJc w:val="left"/>
      <w:pPr>
        <w:ind w:left="2880" w:hanging="360"/>
      </w:pPr>
      <w:rPr>
        <w:rFonts w:ascii="Symbol" w:hAnsi="Symbol" w:hint="default"/>
      </w:rPr>
    </w:lvl>
    <w:lvl w:ilvl="4" w:tplc="A3F0AED2">
      <w:start w:val="1"/>
      <w:numFmt w:val="bullet"/>
      <w:lvlText w:val="o"/>
      <w:lvlJc w:val="left"/>
      <w:pPr>
        <w:ind w:left="3600" w:hanging="360"/>
      </w:pPr>
      <w:rPr>
        <w:rFonts w:ascii="Courier New" w:hAnsi="Courier New" w:hint="default"/>
      </w:rPr>
    </w:lvl>
    <w:lvl w:ilvl="5" w:tplc="34F8785A">
      <w:start w:val="1"/>
      <w:numFmt w:val="bullet"/>
      <w:lvlText w:val=""/>
      <w:lvlJc w:val="left"/>
      <w:pPr>
        <w:ind w:left="4320" w:hanging="360"/>
      </w:pPr>
      <w:rPr>
        <w:rFonts w:ascii="Wingdings" w:hAnsi="Wingdings" w:hint="default"/>
      </w:rPr>
    </w:lvl>
    <w:lvl w:ilvl="6" w:tplc="72FC90D6">
      <w:start w:val="1"/>
      <w:numFmt w:val="bullet"/>
      <w:lvlText w:val=""/>
      <w:lvlJc w:val="left"/>
      <w:pPr>
        <w:ind w:left="5040" w:hanging="360"/>
      </w:pPr>
      <w:rPr>
        <w:rFonts w:ascii="Symbol" w:hAnsi="Symbol" w:hint="default"/>
      </w:rPr>
    </w:lvl>
    <w:lvl w:ilvl="7" w:tplc="D73CBAAC">
      <w:start w:val="1"/>
      <w:numFmt w:val="bullet"/>
      <w:lvlText w:val="o"/>
      <w:lvlJc w:val="left"/>
      <w:pPr>
        <w:ind w:left="5760" w:hanging="360"/>
      </w:pPr>
      <w:rPr>
        <w:rFonts w:ascii="Courier New" w:hAnsi="Courier New" w:hint="default"/>
      </w:rPr>
    </w:lvl>
    <w:lvl w:ilvl="8" w:tplc="D86ADB30">
      <w:start w:val="1"/>
      <w:numFmt w:val="bullet"/>
      <w:lvlText w:val=""/>
      <w:lvlJc w:val="left"/>
      <w:pPr>
        <w:ind w:left="6480" w:hanging="360"/>
      </w:pPr>
      <w:rPr>
        <w:rFonts w:ascii="Wingdings" w:hAnsi="Wingdings" w:hint="default"/>
      </w:rPr>
    </w:lvl>
  </w:abstractNum>
  <w:abstractNum w:abstractNumId="22" w15:restartNumberingAfterBreak="0">
    <w:nsid w:val="74110779"/>
    <w:multiLevelType w:val="hybridMultilevel"/>
    <w:tmpl w:val="FFFFFFFF"/>
    <w:lvl w:ilvl="0" w:tplc="FFFFFFFF">
      <w:start w:val="1"/>
      <w:numFmt w:val="bullet"/>
      <w:lvlText w:val=""/>
      <w:lvlJc w:val="left"/>
      <w:pPr>
        <w:ind w:left="720" w:hanging="360"/>
      </w:pPr>
      <w:rPr>
        <w:rFonts w:ascii="Symbol" w:hAnsi="Symbol" w:hint="default"/>
      </w:rPr>
    </w:lvl>
    <w:lvl w:ilvl="1" w:tplc="9B14DE3E">
      <w:start w:val="1"/>
      <w:numFmt w:val="bullet"/>
      <w:lvlText w:val="o"/>
      <w:lvlJc w:val="left"/>
      <w:pPr>
        <w:ind w:left="1440" w:hanging="360"/>
      </w:pPr>
      <w:rPr>
        <w:rFonts w:ascii="Courier New" w:hAnsi="Courier New" w:hint="default"/>
      </w:rPr>
    </w:lvl>
    <w:lvl w:ilvl="2" w:tplc="82E63920">
      <w:start w:val="1"/>
      <w:numFmt w:val="bullet"/>
      <w:lvlText w:val=""/>
      <w:lvlJc w:val="left"/>
      <w:pPr>
        <w:ind w:left="2160" w:hanging="360"/>
      </w:pPr>
      <w:rPr>
        <w:rFonts w:ascii="Wingdings" w:hAnsi="Wingdings" w:hint="default"/>
      </w:rPr>
    </w:lvl>
    <w:lvl w:ilvl="3" w:tplc="E0E65938">
      <w:start w:val="1"/>
      <w:numFmt w:val="bullet"/>
      <w:lvlText w:val=""/>
      <w:lvlJc w:val="left"/>
      <w:pPr>
        <w:ind w:left="2880" w:hanging="360"/>
      </w:pPr>
      <w:rPr>
        <w:rFonts w:ascii="Symbol" w:hAnsi="Symbol" w:hint="default"/>
      </w:rPr>
    </w:lvl>
    <w:lvl w:ilvl="4" w:tplc="1EA620D0">
      <w:start w:val="1"/>
      <w:numFmt w:val="bullet"/>
      <w:lvlText w:val="o"/>
      <w:lvlJc w:val="left"/>
      <w:pPr>
        <w:ind w:left="3600" w:hanging="360"/>
      </w:pPr>
      <w:rPr>
        <w:rFonts w:ascii="Courier New" w:hAnsi="Courier New" w:hint="default"/>
      </w:rPr>
    </w:lvl>
    <w:lvl w:ilvl="5" w:tplc="2E2C9ED0">
      <w:start w:val="1"/>
      <w:numFmt w:val="bullet"/>
      <w:lvlText w:val=""/>
      <w:lvlJc w:val="left"/>
      <w:pPr>
        <w:ind w:left="4320" w:hanging="360"/>
      </w:pPr>
      <w:rPr>
        <w:rFonts w:ascii="Wingdings" w:hAnsi="Wingdings" w:hint="default"/>
      </w:rPr>
    </w:lvl>
    <w:lvl w:ilvl="6" w:tplc="15A012C0">
      <w:start w:val="1"/>
      <w:numFmt w:val="bullet"/>
      <w:lvlText w:val=""/>
      <w:lvlJc w:val="left"/>
      <w:pPr>
        <w:ind w:left="5040" w:hanging="360"/>
      </w:pPr>
      <w:rPr>
        <w:rFonts w:ascii="Symbol" w:hAnsi="Symbol" w:hint="default"/>
      </w:rPr>
    </w:lvl>
    <w:lvl w:ilvl="7" w:tplc="93C8CF6C">
      <w:start w:val="1"/>
      <w:numFmt w:val="bullet"/>
      <w:lvlText w:val="o"/>
      <w:lvlJc w:val="left"/>
      <w:pPr>
        <w:ind w:left="5760" w:hanging="360"/>
      </w:pPr>
      <w:rPr>
        <w:rFonts w:ascii="Courier New" w:hAnsi="Courier New" w:hint="default"/>
      </w:rPr>
    </w:lvl>
    <w:lvl w:ilvl="8" w:tplc="01209CCC">
      <w:start w:val="1"/>
      <w:numFmt w:val="bullet"/>
      <w:lvlText w:val=""/>
      <w:lvlJc w:val="left"/>
      <w:pPr>
        <w:ind w:left="6480" w:hanging="360"/>
      </w:pPr>
      <w:rPr>
        <w:rFonts w:ascii="Wingdings" w:hAnsi="Wingdings" w:hint="default"/>
      </w:rPr>
    </w:lvl>
  </w:abstractNum>
  <w:abstractNum w:abstractNumId="23" w15:restartNumberingAfterBreak="0">
    <w:nsid w:val="77147EC3"/>
    <w:multiLevelType w:val="hybridMultilevel"/>
    <w:tmpl w:val="C7DA9398"/>
    <w:lvl w:ilvl="0" w:tplc="D76606A2">
      <w:start w:val="1"/>
      <w:numFmt w:val="bullet"/>
      <w:lvlText w:val=""/>
      <w:lvlJc w:val="left"/>
      <w:pPr>
        <w:ind w:left="720" w:hanging="360"/>
      </w:pPr>
      <w:rPr>
        <w:rFonts w:ascii="Symbol" w:hAnsi="Symbol" w:hint="default"/>
      </w:rPr>
    </w:lvl>
    <w:lvl w:ilvl="1" w:tplc="C89A7862">
      <w:start w:val="1"/>
      <w:numFmt w:val="bullet"/>
      <w:lvlText w:val="o"/>
      <w:lvlJc w:val="left"/>
      <w:pPr>
        <w:ind w:left="1440" w:hanging="360"/>
      </w:pPr>
      <w:rPr>
        <w:rFonts w:ascii="Courier New" w:hAnsi="Courier New" w:hint="default"/>
      </w:rPr>
    </w:lvl>
    <w:lvl w:ilvl="2" w:tplc="D8E2021E">
      <w:start w:val="1"/>
      <w:numFmt w:val="bullet"/>
      <w:lvlText w:val=""/>
      <w:lvlJc w:val="left"/>
      <w:pPr>
        <w:ind w:left="2160" w:hanging="360"/>
      </w:pPr>
      <w:rPr>
        <w:rFonts w:ascii="Wingdings" w:hAnsi="Wingdings" w:hint="default"/>
      </w:rPr>
    </w:lvl>
    <w:lvl w:ilvl="3" w:tplc="BB3EF216">
      <w:start w:val="1"/>
      <w:numFmt w:val="bullet"/>
      <w:lvlText w:val=""/>
      <w:lvlJc w:val="left"/>
      <w:pPr>
        <w:ind w:left="2880" w:hanging="360"/>
      </w:pPr>
      <w:rPr>
        <w:rFonts w:ascii="Symbol" w:hAnsi="Symbol" w:hint="default"/>
      </w:rPr>
    </w:lvl>
    <w:lvl w:ilvl="4" w:tplc="DA8A6EA2">
      <w:start w:val="1"/>
      <w:numFmt w:val="bullet"/>
      <w:lvlText w:val="o"/>
      <w:lvlJc w:val="left"/>
      <w:pPr>
        <w:ind w:left="3600" w:hanging="360"/>
      </w:pPr>
      <w:rPr>
        <w:rFonts w:ascii="Courier New" w:hAnsi="Courier New" w:hint="default"/>
      </w:rPr>
    </w:lvl>
    <w:lvl w:ilvl="5" w:tplc="A13E6BB2">
      <w:start w:val="1"/>
      <w:numFmt w:val="bullet"/>
      <w:lvlText w:val=""/>
      <w:lvlJc w:val="left"/>
      <w:pPr>
        <w:ind w:left="4320" w:hanging="360"/>
      </w:pPr>
      <w:rPr>
        <w:rFonts w:ascii="Wingdings" w:hAnsi="Wingdings" w:hint="default"/>
      </w:rPr>
    </w:lvl>
    <w:lvl w:ilvl="6" w:tplc="F0E65AAA">
      <w:start w:val="1"/>
      <w:numFmt w:val="bullet"/>
      <w:lvlText w:val=""/>
      <w:lvlJc w:val="left"/>
      <w:pPr>
        <w:ind w:left="5040" w:hanging="360"/>
      </w:pPr>
      <w:rPr>
        <w:rFonts w:ascii="Symbol" w:hAnsi="Symbol" w:hint="default"/>
      </w:rPr>
    </w:lvl>
    <w:lvl w:ilvl="7" w:tplc="917E25F0">
      <w:start w:val="1"/>
      <w:numFmt w:val="bullet"/>
      <w:lvlText w:val="o"/>
      <w:lvlJc w:val="left"/>
      <w:pPr>
        <w:ind w:left="5760" w:hanging="360"/>
      </w:pPr>
      <w:rPr>
        <w:rFonts w:ascii="Courier New" w:hAnsi="Courier New" w:hint="default"/>
      </w:rPr>
    </w:lvl>
    <w:lvl w:ilvl="8" w:tplc="C7661A7E">
      <w:start w:val="1"/>
      <w:numFmt w:val="bullet"/>
      <w:lvlText w:val=""/>
      <w:lvlJc w:val="left"/>
      <w:pPr>
        <w:ind w:left="6480" w:hanging="360"/>
      </w:pPr>
      <w:rPr>
        <w:rFonts w:ascii="Wingdings" w:hAnsi="Wingdings" w:hint="default"/>
      </w:rPr>
    </w:lvl>
  </w:abstractNum>
  <w:abstractNum w:abstractNumId="24" w15:restartNumberingAfterBreak="0">
    <w:nsid w:val="78D547E5"/>
    <w:multiLevelType w:val="hybridMultilevel"/>
    <w:tmpl w:val="FFFFFFFF"/>
    <w:lvl w:ilvl="0" w:tplc="BA000938">
      <w:start w:val="1"/>
      <w:numFmt w:val="bullet"/>
      <w:lvlText w:val=""/>
      <w:lvlJc w:val="left"/>
      <w:pPr>
        <w:ind w:left="720" w:hanging="360"/>
      </w:pPr>
      <w:rPr>
        <w:rFonts w:ascii="Symbol" w:hAnsi="Symbol" w:hint="default"/>
      </w:rPr>
    </w:lvl>
    <w:lvl w:ilvl="1" w:tplc="ED0A2F7A">
      <w:start w:val="1"/>
      <w:numFmt w:val="bullet"/>
      <w:lvlText w:val="o"/>
      <w:lvlJc w:val="left"/>
      <w:pPr>
        <w:ind w:left="1440" w:hanging="360"/>
      </w:pPr>
      <w:rPr>
        <w:rFonts w:ascii="Courier New" w:hAnsi="Courier New" w:hint="default"/>
      </w:rPr>
    </w:lvl>
    <w:lvl w:ilvl="2" w:tplc="B44C8060">
      <w:start w:val="1"/>
      <w:numFmt w:val="bullet"/>
      <w:lvlText w:val=""/>
      <w:lvlJc w:val="left"/>
      <w:pPr>
        <w:ind w:left="2160" w:hanging="360"/>
      </w:pPr>
      <w:rPr>
        <w:rFonts w:ascii="Wingdings" w:hAnsi="Wingdings" w:hint="default"/>
      </w:rPr>
    </w:lvl>
    <w:lvl w:ilvl="3" w:tplc="58AE6A36">
      <w:start w:val="1"/>
      <w:numFmt w:val="bullet"/>
      <w:lvlText w:val=""/>
      <w:lvlJc w:val="left"/>
      <w:pPr>
        <w:ind w:left="2880" w:hanging="360"/>
      </w:pPr>
      <w:rPr>
        <w:rFonts w:ascii="Symbol" w:hAnsi="Symbol" w:hint="default"/>
      </w:rPr>
    </w:lvl>
    <w:lvl w:ilvl="4" w:tplc="03A88C14">
      <w:start w:val="1"/>
      <w:numFmt w:val="bullet"/>
      <w:lvlText w:val="o"/>
      <w:lvlJc w:val="left"/>
      <w:pPr>
        <w:ind w:left="3600" w:hanging="360"/>
      </w:pPr>
      <w:rPr>
        <w:rFonts w:ascii="Courier New" w:hAnsi="Courier New" w:hint="default"/>
      </w:rPr>
    </w:lvl>
    <w:lvl w:ilvl="5" w:tplc="7480CD60">
      <w:start w:val="1"/>
      <w:numFmt w:val="bullet"/>
      <w:lvlText w:val=""/>
      <w:lvlJc w:val="left"/>
      <w:pPr>
        <w:ind w:left="4320" w:hanging="360"/>
      </w:pPr>
      <w:rPr>
        <w:rFonts w:ascii="Wingdings" w:hAnsi="Wingdings" w:hint="default"/>
      </w:rPr>
    </w:lvl>
    <w:lvl w:ilvl="6" w:tplc="71F2D50C">
      <w:start w:val="1"/>
      <w:numFmt w:val="bullet"/>
      <w:lvlText w:val=""/>
      <w:lvlJc w:val="left"/>
      <w:pPr>
        <w:ind w:left="5040" w:hanging="360"/>
      </w:pPr>
      <w:rPr>
        <w:rFonts w:ascii="Symbol" w:hAnsi="Symbol" w:hint="default"/>
      </w:rPr>
    </w:lvl>
    <w:lvl w:ilvl="7" w:tplc="A5204A86">
      <w:start w:val="1"/>
      <w:numFmt w:val="bullet"/>
      <w:lvlText w:val="o"/>
      <w:lvlJc w:val="left"/>
      <w:pPr>
        <w:ind w:left="5760" w:hanging="360"/>
      </w:pPr>
      <w:rPr>
        <w:rFonts w:ascii="Courier New" w:hAnsi="Courier New" w:hint="default"/>
      </w:rPr>
    </w:lvl>
    <w:lvl w:ilvl="8" w:tplc="54D616C0">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0"/>
  </w:num>
  <w:num w:numId="4">
    <w:abstractNumId w:val="16"/>
  </w:num>
  <w:num w:numId="5">
    <w:abstractNumId w:val="17"/>
  </w:num>
  <w:num w:numId="6">
    <w:abstractNumId w:val="15"/>
  </w:num>
  <w:num w:numId="7">
    <w:abstractNumId w:val="20"/>
  </w:num>
  <w:num w:numId="8">
    <w:abstractNumId w:val="19"/>
  </w:num>
  <w:num w:numId="9">
    <w:abstractNumId w:val="22"/>
  </w:num>
  <w:num w:numId="10">
    <w:abstractNumId w:val="11"/>
  </w:num>
  <w:num w:numId="11">
    <w:abstractNumId w:val="6"/>
  </w:num>
  <w:num w:numId="12">
    <w:abstractNumId w:val="18"/>
  </w:num>
  <w:num w:numId="13">
    <w:abstractNumId w:val="5"/>
  </w:num>
  <w:num w:numId="14">
    <w:abstractNumId w:val="4"/>
  </w:num>
  <w:num w:numId="15">
    <w:abstractNumId w:val="0"/>
  </w:num>
  <w:num w:numId="16">
    <w:abstractNumId w:val="2"/>
  </w:num>
  <w:num w:numId="17">
    <w:abstractNumId w:val="1"/>
  </w:num>
  <w:num w:numId="18">
    <w:abstractNumId w:val="21"/>
  </w:num>
  <w:num w:numId="19">
    <w:abstractNumId w:val="7"/>
  </w:num>
  <w:num w:numId="20">
    <w:abstractNumId w:val="8"/>
  </w:num>
  <w:num w:numId="21">
    <w:abstractNumId w:val="13"/>
  </w:num>
  <w:num w:numId="22">
    <w:abstractNumId w:val="24"/>
  </w:num>
  <w:num w:numId="23">
    <w:abstractNumId w:val="3"/>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EE"/>
    <w:rsid w:val="00004C88"/>
    <w:rsid w:val="000069DF"/>
    <w:rsid w:val="0001401B"/>
    <w:rsid w:val="00022C91"/>
    <w:rsid w:val="00025214"/>
    <w:rsid w:val="0003055C"/>
    <w:rsid w:val="00033FB3"/>
    <w:rsid w:val="000345C5"/>
    <w:rsid w:val="00042325"/>
    <w:rsid w:val="00045C9C"/>
    <w:rsid w:val="000463E5"/>
    <w:rsid w:val="00047130"/>
    <w:rsid w:val="00052562"/>
    <w:rsid w:val="00055012"/>
    <w:rsid w:val="00055252"/>
    <w:rsid w:val="00067C8E"/>
    <w:rsid w:val="00072646"/>
    <w:rsid w:val="00072D65"/>
    <w:rsid w:val="00073460"/>
    <w:rsid w:val="000828EF"/>
    <w:rsid w:val="0009001F"/>
    <w:rsid w:val="0009048A"/>
    <w:rsid w:val="000927A2"/>
    <w:rsid w:val="000928D6"/>
    <w:rsid w:val="00092C58"/>
    <w:rsid w:val="00095DDE"/>
    <w:rsid w:val="00096A1F"/>
    <w:rsid w:val="000B65C5"/>
    <w:rsid w:val="000C4725"/>
    <w:rsid w:val="000D3842"/>
    <w:rsid w:val="000D72E2"/>
    <w:rsid w:val="000E43DF"/>
    <w:rsid w:val="000E5E6A"/>
    <w:rsid w:val="000F00A9"/>
    <w:rsid w:val="000F07C0"/>
    <w:rsid w:val="000F0ADA"/>
    <w:rsid w:val="000F26ED"/>
    <w:rsid w:val="00104192"/>
    <w:rsid w:val="001044B3"/>
    <w:rsid w:val="00111B26"/>
    <w:rsid w:val="00114982"/>
    <w:rsid w:val="001235B1"/>
    <w:rsid w:val="001259CA"/>
    <w:rsid w:val="00125B7C"/>
    <w:rsid w:val="00126D8B"/>
    <w:rsid w:val="0013117B"/>
    <w:rsid w:val="001349A1"/>
    <w:rsid w:val="00137098"/>
    <w:rsid w:val="00137E2D"/>
    <w:rsid w:val="001541A5"/>
    <w:rsid w:val="00155544"/>
    <w:rsid w:val="00156DF6"/>
    <w:rsid w:val="00157297"/>
    <w:rsid w:val="001612CA"/>
    <w:rsid w:val="001615B7"/>
    <w:rsid w:val="00176BDD"/>
    <w:rsid w:val="001921D4"/>
    <w:rsid w:val="001938B4"/>
    <w:rsid w:val="00194D4E"/>
    <w:rsid w:val="00195515"/>
    <w:rsid w:val="001B28B1"/>
    <w:rsid w:val="001B44D2"/>
    <w:rsid w:val="001B54E8"/>
    <w:rsid w:val="001B652A"/>
    <w:rsid w:val="001C0B38"/>
    <w:rsid w:val="001C23B6"/>
    <w:rsid w:val="001C68A9"/>
    <w:rsid w:val="001D5D53"/>
    <w:rsid w:val="001E5BAE"/>
    <w:rsid w:val="001E7C81"/>
    <w:rsid w:val="001F3F74"/>
    <w:rsid w:val="001F7E78"/>
    <w:rsid w:val="0021340C"/>
    <w:rsid w:val="00213BA8"/>
    <w:rsid w:val="002221A7"/>
    <w:rsid w:val="00222C5B"/>
    <w:rsid w:val="00222F8D"/>
    <w:rsid w:val="00224330"/>
    <w:rsid w:val="00225647"/>
    <w:rsid w:val="00232548"/>
    <w:rsid w:val="00232DF9"/>
    <w:rsid w:val="0023341D"/>
    <w:rsid w:val="002353C0"/>
    <w:rsid w:val="00235987"/>
    <w:rsid w:val="00237C3F"/>
    <w:rsid w:val="00243CC8"/>
    <w:rsid w:val="002445CC"/>
    <w:rsid w:val="002446D4"/>
    <w:rsid w:val="00250049"/>
    <w:rsid w:val="00254910"/>
    <w:rsid w:val="00255E9B"/>
    <w:rsid w:val="00260C9E"/>
    <w:rsid w:val="00271263"/>
    <w:rsid w:val="002731C3"/>
    <w:rsid w:val="00274D70"/>
    <w:rsid w:val="00275124"/>
    <w:rsid w:val="00276BDF"/>
    <w:rsid w:val="00276E62"/>
    <w:rsid w:val="00277A86"/>
    <w:rsid w:val="00280EFB"/>
    <w:rsid w:val="00283040"/>
    <w:rsid w:val="002853E0"/>
    <w:rsid w:val="00291DAD"/>
    <w:rsid w:val="0029421B"/>
    <w:rsid w:val="0029462D"/>
    <w:rsid w:val="002948A8"/>
    <w:rsid w:val="00296E71"/>
    <w:rsid w:val="00297F07"/>
    <w:rsid w:val="002A440F"/>
    <w:rsid w:val="002A557F"/>
    <w:rsid w:val="002A7D6A"/>
    <w:rsid w:val="002B0622"/>
    <w:rsid w:val="002B6C7B"/>
    <w:rsid w:val="002C256F"/>
    <w:rsid w:val="002D527B"/>
    <w:rsid w:val="002D6E34"/>
    <w:rsid w:val="002E0DB7"/>
    <w:rsid w:val="002F44ED"/>
    <w:rsid w:val="00301922"/>
    <w:rsid w:val="00310565"/>
    <w:rsid w:val="00314C9D"/>
    <w:rsid w:val="00314FA9"/>
    <w:rsid w:val="00330462"/>
    <w:rsid w:val="00331BFE"/>
    <w:rsid w:val="00337188"/>
    <w:rsid w:val="003447D5"/>
    <w:rsid w:val="00344D23"/>
    <w:rsid w:val="00354181"/>
    <w:rsid w:val="00363E10"/>
    <w:rsid w:val="00364AB4"/>
    <w:rsid w:val="003676E7"/>
    <w:rsid w:val="00376166"/>
    <w:rsid w:val="00385F88"/>
    <w:rsid w:val="00393B73"/>
    <w:rsid w:val="003A3152"/>
    <w:rsid w:val="003B1F89"/>
    <w:rsid w:val="003B7BC2"/>
    <w:rsid w:val="003C0904"/>
    <w:rsid w:val="003C2273"/>
    <w:rsid w:val="003C5879"/>
    <w:rsid w:val="003C5C09"/>
    <w:rsid w:val="003C6141"/>
    <w:rsid w:val="003D64D0"/>
    <w:rsid w:val="003F4E6A"/>
    <w:rsid w:val="0040171B"/>
    <w:rsid w:val="004034E9"/>
    <w:rsid w:val="00411A05"/>
    <w:rsid w:val="004144A0"/>
    <w:rsid w:val="00416DEA"/>
    <w:rsid w:val="00416EE8"/>
    <w:rsid w:val="00417950"/>
    <w:rsid w:val="00417A8F"/>
    <w:rsid w:val="00421491"/>
    <w:rsid w:val="00422E3D"/>
    <w:rsid w:val="00427C2F"/>
    <w:rsid w:val="00430177"/>
    <w:rsid w:val="004313B9"/>
    <w:rsid w:val="00444FC1"/>
    <w:rsid w:val="0045486A"/>
    <w:rsid w:val="00454FD0"/>
    <w:rsid w:val="00475B8D"/>
    <w:rsid w:val="00481BC7"/>
    <w:rsid w:val="004825E9"/>
    <w:rsid w:val="0049136B"/>
    <w:rsid w:val="004921D3"/>
    <w:rsid w:val="004A1F4D"/>
    <w:rsid w:val="004B2182"/>
    <w:rsid w:val="004B4FA5"/>
    <w:rsid w:val="004B5DB9"/>
    <w:rsid w:val="004B6477"/>
    <w:rsid w:val="004B6EA5"/>
    <w:rsid w:val="004C4144"/>
    <w:rsid w:val="004C767A"/>
    <w:rsid w:val="004E019B"/>
    <w:rsid w:val="004E5DDB"/>
    <w:rsid w:val="004F2DE0"/>
    <w:rsid w:val="004F3A49"/>
    <w:rsid w:val="00501097"/>
    <w:rsid w:val="005022E0"/>
    <w:rsid w:val="005041FB"/>
    <w:rsid w:val="00505A0F"/>
    <w:rsid w:val="005065D2"/>
    <w:rsid w:val="00506F84"/>
    <w:rsid w:val="00511DFA"/>
    <w:rsid w:val="00511E63"/>
    <w:rsid w:val="00516625"/>
    <w:rsid w:val="00517F53"/>
    <w:rsid w:val="005220BE"/>
    <w:rsid w:val="0052262E"/>
    <w:rsid w:val="00523058"/>
    <w:rsid w:val="0052354D"/>
    <w:rsid w:val="00546AFE"/>
    <w:rsid w:val="005476F4"/>
    <w:rsid w:val="00555CD6"/>
    <w:rsid w:val="00565E8C"/>
    <w:rsid w:val="00566CA0"/>
    <w:rsid w:val="00571198"/>
    <w:rsid w:val="00577E8D"/>
    <w:rsid w:val="00585C13"/>
    <w:rsid w:val="00591780"/>
    <w:rsid w:val="00592A8A"/>
    <w:rsid w:val="005944C4"/>
    <w:rsid w:val="00597FB3"/>
    <w:rsid w:val="005A20E9"/>
    <w:rsid w:val="005A4307"/>
    <w:rsid w:val="005A6DD9"/>
    <w:rsid w:val="005B25EE"/>
    <w:rsid w:val="005B3F31"/>
    <w:rsid w:val="005C5C69"/>
    <w:rsid w:val="005D0154"/>
    <w:rsid w:val="005D0BA2"/>
    <w:rsid w:val="005E19E3"/>
    <w:rsid w:val="005E585D"/>
    <w:rsid w:val="005F1052"/>
    <w:rsid w:val="005F15B4"/>
    <w:rsid w:val="00604B8C"/>
    <w:rsid w:val="006071EB"/>
    <w:rsid w:val="00632313"/>
    <w:rsid w:val="00633C29"/>
    <w:rsid w:val="0063781E"/>
    <w:rsid w:val="00643D2F"/>
    <w:rsid w:val="006456B7"/>
    <w:rsid w:val="0065082B"/>
    <w:rsid w:val="0065102C"/>
    <w:rsid w:val="00652168"/>
    <w:rsid w:val="00654013"/>
    <w:rsid w:val="00656493"/>
    <w:rsid w:val="00661B4F"/>
    <w:rsid w:val="00672C5F"/>
    <w:rsid w:val="006740AD"/>
    <w:rsid w:val="00691A6C"/>
    <w:rsid w:val="00691C30"/>
    <w:rsid w:val="00695E29"/>
    <w:rsid w:val="00697C67"/>
    <w:rsid w:val="00697EF4"/>
    <w:rsid w:val="006A0CB6"/>
    <w:rsid w:val="006A5A22"/>
    <w:rsid w:val="006A6E6F"/>
    <w:rsid w:val="006A7DC7"/>
    <w:rsid w:val="006C6344"/>
    <w:rsid w:val="006C699F"/>
    <w:rsid w:val="006C7921"/>
    <w:rsid w:val="006D75E4"/>
    <w:rsid w:val="006E6B9E"/>
    <w:rsid w:val="006E7014"/>
    <w:rsid w:val="006F08D6"/>
    <w:rsid w:val="006F3596"/>
    <w:rsid w:val="00702C3E"/>
    <w:rsid w:val="00703377"/>
    <w:rsid w:val="00710695"/>
    <w:rsid w:val="00711A92"/>
    <w:rsid w:val="00720A21"/>
    <w:rsid w:val="00721812"/>
    <w:rsid w:val="00722D42"/>
    <w:rsid w:val="00724A52"/>
    <w:rsid w:val="00726679"/>
    <w:rsid w:val="00731301"/>
    <w:rsid w:val="00734DD0"/>
    <w:rsid w:val="007361D9"/>
    <w:rsid w:val="00736C3B"/>
    <w:rsid w:val="00743BBE"/>
    <w:rsid w:val="007472E8"/>
    <w:rsid w:val="00747703"/>
    <w:rsid w:val="00750551"/>
    <w:rsid w:val="00755E9E"/>
    <w:rsid w:val="007567CE"/>
    <w:rsid w:val="00757022"/>
    <w:rsid w:val="00761399"/>
    <w:rsid w:val="00761A42"/>
    <w:rsid w:val="00761DAC"/>
    <w:rsid w:val="0076525F"/>
    <w:rsid w:val="0076614D"/>
    <w:rsid w:val="00767295"/>
    <w:rsid w:val="007712E8"/>
    <w:rsid w:val="00774504"/>
    <w:rsid w:val="0077786F"/>
    <w:rsid w:val="00795451"/>
    <w:rsid w:val="007A0772"/>
    <w:rsid w:val="007A6962"/>
    <w:rsid w:val="007B12B6"/>
    <w:rsid w:val="007D41B5"/>
    <w:rsid w:val="007D6F64"/>
    <w:rsid w:val="007E4A5B"/>
    <w:rsid w:val="007E64E1"/>
    <w:rsid w:val="0081594A"/>
    <w:rsid w:val="00822E45"/>
    <w:rsid w:val="00825310"/>
    <w:rsid w:val="0082556B"/>
    <w:rsid w:val="00842223"/>
    <w:rsid w:val="00856661"/>
    <w:rsid w:val="00860268"/>
    <w:rsid w:val="008612B9"/>
    <w:rsid w:val="00861957"/>
    <w:rsid w:val="0086229E"/>
    <w:rsid w:val="00865913"/>
    <w:rsid w:val="008737B0"/>
    <w:rsid w:val="008742D3"/>
    <w:rsid w:val="00885444"/>
    <w:rsid w:val="0088690D"/>
    <w:rsid w:val="0089361F"/>
    <w:rsid w:val="008A29BA"/>
    <w:rsid w:val="008B0EC6"/>
    <w:rsid w:val="008B29A4"/>
    <w:rsid w:val="008C4994"/>
    <w:rsid w:val="008D51AC"/>
    <w:rsid w:val="008D6F23"/>
    <w:rsid w:val="008E0E7A"/>
    <w:rsid w:val="008F3B3E"/>
    <w:rsid w:val="008F72C0"/>
    <w:rsid w:val="00903796"/>
    <w:rsid w:val="0090526C"/>
    <w:rsid w:val="00916D5E"/>
    <w:rsid w:val="009226C7"/>
    <w:rsid w:val="00922F8C"/>
    <w:rsid w:val="00930E0E"/>
    <w:rsid w:val="00930FBD"/>
    <w:rsid w:val="0094281F"/>
    <w:rsid w:val="00944138"/>
    <w:rsid w:val="00946345"/>
    <w:rsid w:val="009466EB"/>
    <w:rsid w:val="00946A34"/>
    <w:rsid w:val="00947D87"/>
    <w:rsid w:val="00950920"/>
    <w:rsid w:val="00955EF8"/>
    <w:rsid w:val="00962E78"/>
    <w:rsid w:val="0096786F"/>
    <w:rsid w:val="0097605F"/>
    <w:rsid w:val="00982927"/>
    <w:rsid w:val="00983717"/>
    <w:rsid w:val="0099720A"/>
    <w:rsid w:val="009A435C"/>
    <w:rsid w:val="009A6A07"/>
    <w:rsid w:val="009B1764"/>
    <w:rsid w:val="009B71A5"/>
    <w:rsid w:val="009B7413"/>
    <w:rsid w:val="009C22A6"/>
    <w:rsid w:val="009C22BB"/>
    <w:rsid w:val="009C2D86"/>
    <w:rsid w:val="009C654C"/>
    <w:rsid w:val="009C7995"/>
    <w:rsid w:val="009D27A6"/>
    <w:rsid w:val="009E4D77"/>
    <w:rsid w:val="009E5EBD"/>
    <w:rsid w:val="009E661C"/>
    <w:rsid w:val="009E6869"/>
    <w:rsid w:val="009F0548"/>
    <w:rsid w:val="009F5EC7"/>
    <w:rsid w:val="00A01606"/>
    <w:rsid w:val="00A07FBC"/>
    <w:rsid w:val="00A1096B"/>
    <w:rsid w:val="00A12E87"/>
    <w:rsid w:val="00A13883"/>
    <w:rsid w:val="00A1520A"/>
    <w:rsid w:val="00A16D72"/>
    <w:rsid w:val="00A21C81"/>
    <w:rsid w:val="00A222A0"/>
    <w:rsid w:val="00A25B77"/>
    <w:rsid w:val="00A27BB1"/>
    <w:rsid w:val="00A37D35"/>
    <w:rsid w:val="00A417DB"/>
    <w:rsid w:val="00A43D7A"/>
    <w:rsid w:val="00A448DA"/>
    <w:rsid w:val="00A45100"/>
    <w:rsid w:val="00A46C5A"/>
    <w:rsid w:val="00A47067"/>
    <w:rsid w:val="00A54344"/>
    <w:rsid w:val="00A557BD"/>
    <w:rsid w:val="00A636EE"/>
    <w:rsid w:val="00A63EB7"/>
    <w:rsid w:val="00A64C5F"/>
    <w:rsid w:val="00A65C46"/>
    <w:rsid w:val="00A7303B"/>
    <w:rsid w:val="00A75896"/>
    <w:rsid w:val="00A8073D"/>
    <w:rsid w:val="00A82C35"/>
    <w:rsid w:val="00A85369"/>
    <w:rsid w:val="00A8558F"/>
    <w:rsid w:val="00A927F3"/>
    <w:rsid w:val="00A944AC"/>
    <w:rsid w:val="00AA2A55"/>
    <w:rsid w:val="00AA7CD4"/>
    <w:rsid w:val="00AB3F01"/>
    <w:rsid w:val="00AB73A1"/>
    <w:rsid w:val="00AC141B"/>
    <w:rsid w:val="00AC3583"/>
    <w:rsid w:val="00AC4B5A"/>
    <w:rsid w:val="00AC6321"/>
    <w:rsid w:val="00AD1307"/>
    <w:rsid w:val="00AD46FD"/>
    <w:rsid w:val="00B05625"/>
    <w:rsid w:val="00B10DF6"/>
    <w:rsid w:val="00B16BA2"/>
    <w:rsid w:val="00B20F86"/>
    <w:rsid w:val="00B24597"/>
    <w:rsid w:val="00B31027"/>
    <w:rsid w:val="00B35030"/>
    <w:rsid w:val="00B36134"/>
    <w:rsid w:val="00B3757B"/>
    <w:rsid w:val="00B44CA5"/>
    <w:rsid w:val="00B61A3D"/>
    <w:rsid w:val="00B6333F"/>
    <w:rsid w:val="00B70C3A"/>
    <w:rsid w:val="00B771C9"/>
    <w:rsid w:val="00B87C06"/>
    <w:rsid w:val="00B9121C"/>
    <w:rsid w:val="00B93C89"/>
    <w:rsid w:val="00BA130B"/>
    <w:rsid w:val="00BA26EC"/>
    <w:rsid w:val="00BA3838"/>
    <w:rsid w:val="00BB03D6"/>
    <w:rsid w:val="00BB444C"/>
    <w:rsid w:val="00BB7859"/>
    <w:rsid w:val="00BC1427"/>
    <w:rsid w:val="00BC5D29"/>
    <w:rsid w:val="00BD6150"/>
    <w:rsid w:val="00BE6D76"/>
    <w:rsid w:val="00C03871"/>
    <w:rsid w:val="00C07267"/>
    <w:rsid w:val="00C21F8C"/>
    <w:rsid w:val="00C23242"/>
    <w:rsid w:val="00C25DD9"/>
    <w:rsid w:val="00C34C87"/>
    <w:rsid w:val="00C352D8"/>
    <w:rsid w:val="00C4446C"/>
    <w:rsid w:val="00C5225D"/>
    <w:rsid w:val="00C536C8"/>
    <w:rsid w:val="00C57D09"/>
    <w:rsid w:val="00C6178B"/>
    <w:rsid w:val="00C61E6C"/>
    <w:rsid w:val="00C64D68"/>
    <w:rsid w:val="00C72555"/>
    <w:rsid w:val="00C743C2"/>
    <w:rsid w:val="00C8357E"/>
    <w:rsid w:val="00C866B5"/>
    <w:rsid w:val="00C86C06"/>
    <w:rsid w:val="00C9196E"/>
    <w:rsid w:val="00C93D14"/>
    <w:rsid w:val="00C94C13"/>
    <w:rsid w:val="00C977A2"/>
    <w:rsid w:val="00CA0734"/>
    <w:rsid w:val="00CA316D"/>
    <w:rsid w:val="00CA3705"/>
    <w:rsid w:val="00CA3F31"/>
    <w:rsid w:val="00CB0B19"/>
    <w:rsid w:val="00CB26DF"/>
    <w:rsid w:val="00CB6379"/>
    <w:rsid w:val="00CC10AF"/>
    <w:rsid w:val="00CC1D01"/>
    <w:rsid w:val="00CC37CF"/>
    <w:rsid w:val="00CC5B57"/>
    <w:rsid w:val="00CC5F8C"/>
    <w:rsid w:val="00CC71A0"/>
    <w:rsid w:val="00CD1D66"/>
    <w:rsid w:val="00CD2635"/>
    <w:rsid w:val="00CD68A0"/>
    <w:rsid w:val="00CE0DC0"/>
    <w:rsid w:val="00CE12F8"/>
    <w:rsid w:val="00CE14E9"/>
    <w:rsid w:val="00CE64C9"/>
    <w:rsid w:val="00CF3426"/>
    <w:rsid w:val="00CF3849"/>
    <w:rsid w:val="00D02B47"/>
    <w:rsid w:val="00D03620"/>
    <w:rsid w:val="00D0759C"/>
    <w:rsid w:val="00D1089C"/>
    <w:rsid w:val="00D10ABB"/>
    <w:rsid w:val="00D12F5F"/>
    <w:rsid w:val="00D2132A"/>
    <w:rsid w:val="00D27B09"/>
    <w:rsid w:val="00D36255"/>
    <w:rsid w:val="00D41F80"/>
    <w:rsid w:val="00D522EB"/>
    <w:rsid w:val="00D67FB9"/>
    <w:rsid w:val="00D848BB"/>
    <w:rsid w:val="00D93E9A"/>
    <w:rsid w:val="00D93EA0"/>
    <w:rsid w:val="00DA2064"/>
    <w:rsid w:val="00DA51A8"/>
    <w:rsid w:val="00DA51EA"/>
    <w:rsid w:val="00DA55CC"/>
    <w:rsid w:val="00DA5D78"/>
    <w:rsid w:val="00DC2B1F"/>
    <w:rsid w:val="00DD13DC"/>
    <w:rsid w:val="00DD5FFC"/>
    <w:rsid w:val="00DE20C4"/>
    <w:rsid w:val="00DE25CF"/>
    <w:rsid w:val="00DE29C6"/>
    <w:rsid w:val="00DE2C7F"/>
    <w:rsid w:val="00DE2CCB"/>
    <w:rsid w:val="00DF1E98"/>
    <w:rsid w:val="00DF3CF2"/>
    <w:rsid w:val="00DF55FC"/>
    <w:rsid w:val="00DF5B8F"/>
    <w:rsid w:val="00E06ED1"/>
    <w:rsid w:val="00E12FA8"/>
    <w:rsid w:val="00E15765"/>
    <w:rsid w:val="00E33E02"/>
    <w:rsid w:val="00E40B9E"/>
    <w:rsid w:val="00E40EFD"/>
    <w:rsid w:val="00E43DC9"/>
    <w:rsid w:val="00E44410"/>
    <w:rsid w:val="00E50D51"/>
    <w:rsid w:val="00E50D9F"/>
    <w:rsid w:val="00E52E9E"/>
    <w:rsid w:val="00E61FFE"/>
    <w:rsid w:val="00E630E0"/>
    <w:rsid w:val="00E67A0A"/>
    <w:rsid w:val="00E700A0"/>
    <w:rsid w:val="00E70D51"/>
    <w:rsid w:val="00E713FD"/>
    <w:rsid w:val="00E73D5A"/>
    <w:rsid w:val="00E756A4"/>
    <w:rsid w:val="00EA0061"/>
    <w:rsid w:val="00EA353B"/>
    <w:rsid w:val="00EB2FDA"/>
    <w:rsid w:val="00EB666B"/>
    <w:rsid w:val="00EC2070"/>
    <w:rsid w:val="00EC5396"/>
    <w:rsid w:val="00ED0722"/>
    <w:rsid w:val="00ED0AEB"/>
    <w:rsid w:val="00ED4F47"/>
    <w:rsid w:val="00EF06A9"/>
    <w:rsid w:val="00EF75DF"/>
    <w:rsid w:val="00F0129A"/>
    <w:rsid w:val="00F01396"/>
    <w:rsid w:val="00F06864"/>
    <w:rsid w:val="00F07504"/>
    <w:rsid w:val="00F13B1D"/>
    <w:rsid w:val="00F14EFD"/>
    <w:rsid w:val="00F348BF"/>
    <w:rsid w:val="00F36657"/>
    <w:rsid w:val="00F3736C"/>
    <w:rsid w:val="00F44C60"/>
    <w:rsid w:val="00F51E17"/>
    <w:rsid w:val="00F55512"/>
    <w:rsid w:val="00F73D25"/>
    <w:rsid w:val="00F83B32"/>
    <w:rsid w:val="00F85946"/>
    <w:rsid w:val="00F964ED"/>
    <w:rsid w:val="00FA42E9"/>
    <w:rsid w:val="00FA6742"/>
    <w:rsid w:val="00FA7332"/>
    <w:rsid w:val="00FB00F2"/>
    <w:rsid w:val="00FB6C15"/>
    <w:rsid w:val="00FB70AB"/>
    <w:rsid w:val="00FB741C"/>
    <w:rsid w:val="00FB770B"/>
    <w:rsid w:val="00FC081E"/>
    <w:rsid w:val="00FC3BFC"/>
    <w:rsid w:val="00FC45FF"/>
    <w:rsid w:val="00FC7C6F"/>
    <w:rsid w:val="00FD1D31"/>
    <w:rsid w:val="00FD2DEC"/>
    <w:rsid w:val="00FD554E"/>
    <w:rsid w:val="00FE038A"/>
    <w:rsid w:val="00FE3681"/>
    <w:rsid w:val="00FE49C8"/>
    <w:rsid w:val="00FE4FFC"/>
    <w:rsid w:val="00FF050F"/>
    <w:rsid w:val="00FF6FE5"/>
    <w:rsid w:val="0331FEE2"/>
    <w:rsid w:val="041D6802"/>
    <w:rsid w:val="07813AB6"/>
    <w:rsid w:val="07E735B5"/>
    <w:rsid w:val="0FD24DAE"/>
    <w:rsid w:val="130BDB31"/>
    <w:rsid w:val="13EC48E1"/>
    <w:rsid w:val="14E18378"/>
    <w:rsid w:val="155B8A0C"/>
    <w:rsid w:val="156A57DE"/>
    <w:rsid w:val="15819348"/>
    <w:rsid w:val="174A1F1F"/>
    <w:rsid w:val="17DDFCA1"/>
    <w:rsid w:val="185FE8D5"/>
    <w:rsid w:val="1B6D25B3"/>
    <w:rsid w:val="1E4C3510"/>
    <w:rsid w:val="1F95880D"/>
    <w:rsid w:val="1FAC1798"/>
    <w:rsid w:val="1FDE9A7F"/>
    <w:rsid w:val="20647F42"/>
    <w:rsid w:val="26945A1C"/>
    <w:rsid w:val="2794D78A"/>
    <w:rsid w:val="2A7F7888"/>
    <w:rsid w:val="2E9836CC"/>
    <w:rsid w:val="2ED9DFBC"/>
    <w:rsid w:val="33418F76"/>
    <w:rsid w:val="38FF7CA0"/>
    <w:rsid w:val="3B70E68D"/>
    <w:rsid w:val="3C9CD317"/>
    <w:rsid w:val="3E1D9383"/>
    <w:rsid w:val="3EE81593"/>
    <w:rsid w:val="3F27843C"/>
    <w:rsid w:val="3F6538BA"/>
    <w:rsid w:val="42E9682F"/>
    <w:rsid w:val="45C7A612"/>
    <w:rsid w:val="471F176C"/>
    <w:rsid w:val="48EC50F9"/>
    <w:rsid w:val="4923B32E"/>
    <w:rsid w:val="49F07D0C"/>
    <w:rsid w:val="4BEF1788"/>
    <w:rsid w:val="4C6F544B"/>
    <w:rsid w:val="4D50292D"/>
    <w:rsid w:val="4EF3E95C"/>
    <w:rsid w:val="508623F6"/>
    <w:rsid w:val="50944EBD"/>
    <w:rsid w:val="5A16DB2E"/>
    <w:rsid w:val="5F696FF0"/>
    <w:rsid w:val="5FC623AC"/>
    <w:rsid w:val="622D4D89"/>
    <w:rsid w:val="62BE2DEE"/>
    <w:rsid w:val="6508BB9E"/>
    <w:rsid w:val="6568A26F"/>
    <w:rsid w:val="66EFA6C6"/>
    <w:rsid w:val="66F0A9BF"/>
    <w:rsid w:val="68A905D3"/>
    <w:rsid w:val="6B30B97C"/>
    <w:rsid w:val="71475DCA"/>
    <w:rsid w:val="7456F357"/>
    <w:rsid w:val="752641F4"/>
    <w:rsid w:val="7633B4F3"/>
    <w:rsid w:val="77766B1E"/>
    <w:rsid w:val="77F98B12"/>
    <w:rsid w:val="7976C2D0"/>
    <w:rsid w:val="7D9167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07AC"/>
  <w15:chartTrackingRefBased/>
  <w15:docId w15:val="{67D0BCEA-0EFA-405C-B6EF-E15E0312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61F"/>
  </w:style>
  <w:style w:type="paragraph" w:styleId="berschrift1">
    <w:name w:val="heading 1"/>
    <w:basedOn w:val="Standard"/>
    <w:next w:val="Standard"/>
    <w:link w:val="berschrift1Zchn"/>
    <w:uiPriority w:val="9"/>
    <w:qFormat/>
    <w:rsid w:val="00A63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36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36E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A636EE"/>
    <w:pPr>
      <w:outlineLvl w:val="9"/>
    </w:pPr>
    <w:rPr>
      <w:lang w:eastAsia="de-DE"/>
    </w:rPr>
  </w:style>
  <w:style w:type="character" w:customStyle="1" w:styleId="berschrift2Zchn">
    <w:name w:val="Überschrift 2 Zchn"/>
    <w:basedOn w:val="Absatz-Standardschriftart"/>
    <w:link w:val="berschrift2"/>
    <w:uiPriority w:val="9"/>
    <w:semiHidden/>
    <w:rsid w:val="007361D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AC4B5A"/>
    <w:pPr>
      <w:ind w:left="720"/>
      <w:contextualSpacing/>
    </w:pPr>
  </w:style>
  <w:style w:type="paragraph" w:styleId="Verzeichnis1">
    <w:name w:val="toc 1"/>
    <w:basedOn w:val="Standard"/>
    <w:next w:val="Standard"/>
    <w:autoRedefine/>
    <w:uiPriority w:val="39"/>
    <w:unhideWhenUsed/>
    <w:rsid w:val="00825310"/>
    <w:pPr>
      <w:tabs>
        <w:tab w:val="left" w:pos="880"/>
        <w:tab w:val="right" w:leader="dot" w:pos="9062"/>
      </w:tabs>
      <w:spacing w:after="100" w:line="360" w:lineRule="auto"/>
    </w:pPr>
  </w:style>
  <w:style w:type="paragraph" w:styleId="Verzeichnis2">
    <w:name w:val="toc 2"/>
    <w:basedOn w:val="Standard"/>
    <w:next w:val="Standard"/>
    <w:autoRedefine/>
    <w:uiPriority w:val="39"/>
    <w:unhideWhenUsed/>
    <w:rsid w:val="00B16BA2"/>
    <w:pPr>
      <w:spacing w:after="100"/>
      <w:ind w:left="220"/>
    </w:pPr>
  </w:style>
  <w:style w:type="character" w:styleId="Hyperlink">
    <w:name w:val="Hyperlink"/>
    <w:basedOn w:val="Absatz-Standardschriftart"/>
    <w:uiPriority w:val="99"/>
    <w:unhideWhenUsed/>
    <w:rsid w:val="00B16BA2"/>
    <w:rPr>
      <w:color w:val="0563C1" w:themeColor="hyperlink"/>
      <w:u w:val="single"/>
    </w:rPr>
  </w:style>
  <w:style w:type="table" w:styleId="Tabellenraster">
    <w:name w:val="Table Grid"/>
    <w:basedOn w:val="NormaleTabelle"/>
    <w:uiPriority w:val="39"/>
    <w:rsid w:val="00D1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2F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F5F"/>
    <w:rPr>
      <w:rFonts w:ascii="Segoe UI" w:hAnsi="Segoe UI" w:cs="Segoe UI"/>
      <w:sz w:val="18"/>
      <w:szCs w:val="18"/>
    </w:rPr>
  </w:style>
  <w:style w:type="paragraph" w:styleId="Kopfzeile">
    <w:name w:val="header"/>
    <w:basedOn w:val="Standard"/>
    <w:link w:val="KopfzeileZchn"/>
    <w:uiPriority w:val="99"/>
    <w:unhideWhenUsed/>
    <w:rsid w:val="00BB4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44C"/>
  </w:style>
  <w:style w:type="paragraph" w:styleId="Fuzeile">
    <w:name w:val="footer"/>
    <w:basedOn w:val="Standard"/>
    <w:link w:val="FuzeileZchn"/>
    <w:uiPriority w:val="99"/>
    <w:unhideWhenUsed/>
    <w:rsid w:val="00BB4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44C"/>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Kommentarzeichen">
    <w:name w:val="annotation reference"/>
    <w:basedOn w:val="Absatz-Standardschriftart"/>
    <w:uiPriority w:val="99"/>
    <w:semiHidden/>
    <w:unhideWhenUsed/>
    <w:rsid w:val="00724A52"/>
    <w:rPr>
      <w:sz w:val="16"/>
      <w:szCs w:val="16"/>
    </w:rPr>
  </w:style>
  <w:style w:type="paragraph" w:styleId="Kommentartext">
    <w:name w:val="annotation text"/>
    <w:basedOn w:val="Standard"/>
    <w:link w:val="KommentartextZchn"/>
    <w:uiPriority w:val="99"/>
    <w:semiHidden/>
    <w:unhideWhenUsed/>
    <w:rsid w:val="00724A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4A52"/>
    <w:rPr>
      <w:sz w:val="20"/>
      <w:szCs w:val="20"/>
    </w:rPr>
  </w:style>
  <w:style w:type="paragraph" w:styleId="Kommentarthema">
    <w:name w:val="annotation subject"/>
    <w:basedOn w:val="Kommentartext"/>
    <w:next w:val="Kommentartext"/>
    <w:link w:val="KommentarthemaZchn"/>
    <w:uiPriority w:val="99"/>
    <w:semiHidden/>
    <w:unhideWhenUsed/>
    <w:rsid w:val="00724A52"/>
    <w:rPr>
      <w:b/>
      <w:bCs/>
    </w:rPr>
  </w:style>
  <w:style w:type="character" w:customStyle="1" w:styleId="KommentarthemaZchn">
    <w:name w:val="Kommentarthema Zchn"/>
    <w:basedOn w:val="KommentartextZchn"/>
    <w:link w:val="Kommentarthema"/>
    <w:uiPriority w:val="99"/>
    <w:semiHidden/>
    <w:rsid w:val="00724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ea4c213d04e3428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E95B-0970-4C82-9FD9-965EA83F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5346</Words>
  <Characters>33687</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dc:creator>
  <cp:keywords/>
  <dc:description/>
  <cp:lastModifiedBy>Verena Mihlan</cp:lastModifiedBy>
  <cp:revision>2</cp:revision>
  <dcterms:created xsi:type="dcterms:W3CDTF">2021-01-17T21:13:00Z</dcterms:created>
  <dcterms:modified xsi:type="dcterms:W3CDTF">2021-01-17T21:13:00Z</dcterms:modified>
</cp:coreProperties>
</file>