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AF559B" w14:textId="41610045" w:rsidR="00DB4CA8" w:rsidRPr="002E7AB6" w:rsidRDefault="002E7AB6">
      <w:pPr>
        <w:rPr>
          <w:rFonts w:ascii="Nirmala UI" w:hAnsi="Nirmala UI" w:cs="Nirmala UI"/>
          <w:b/>
          <w:bCs/>
          <w:sz w:val="24"/>
          <w:szCs w:val="24"/>
        </w:rPr>
      </w:pPr>
      <w:r w:rsidRPr="002E7AB6">
        <w:rPr>
          <w:rFonts w:ascii="Nirmala UI" w:hAnsi="Nirmala UI" w:cs="Nirmala UI"/>
          <w:b/>
          <w:bCs/>
          <w:sz w:val="24"/>
          <w:szCs w:val="24"/>
        </w:rPr>
        <w:t>Zusammengesetzte Verben</w:t>
      </w:r>
    </w:p>
    <w:p w14:paraId="75968474" w14:textId="77777777" w:rsidR="002E7AB6" w:rsidRDefault="002E7AB6" w:rsidP="002E7AB6">
      <w:pPr>
        <w:rPr>
          <w:rFonts w:ascii="Nirmala UI" w:hAnsi="Nirmala UI" w:cs="Nirmala UI"/>
          <w:sz w:val="24"/>
          <w:szCs w:val="24"/>
        </w:rPr>
      </w:pPr>
      <w:r>
        <w:rPr>
          <w:rFonts w:ascii="Nirmala UI" w:hAnsi="Nirmala UI" w:cs="Nirmala UI"/>
          <w:sz w:val="24"/>
          <w:szCs w:val="24"/>
        </w:rPr>
        <w:t>Versuch das Auto zu reparieren (in Ordnung zu bringen)!</w:t>
      </w:r>
    </w:p>
    <w:p w14:paraId="5391CC68" w14:textId="77777777" w:rsidR="00F51A61" w:rsidRDefault="00F51A61" w:rsidP="002E7AB6">
      <w:pPr>
        <w:rPr>
          <w:rFonts w:ascii="Nirmala UI" w:hAnsi="Nirmala UI" w:cs="Nirmala UI"/>
          <w:sz w:val="24"/>
          <w:szCs w:val="24"/>
        </w:rPr>
      </w:pPr>
    </w:p>
    <w:p w14:paraId="654BAB68" w14:textId="22F95DD7" w:rsidR="002E7AB6" w:rsidRDefault="002E7AB6" w:rsidP="002E7AB6">
      <w:pPr>
        <w:rPr>
          <w:rFonts w:ascii="Nirmala UI" w:hAnsi="Nirmala UI" w:cs="Nirmala UI"/>
          <w:sz w:val="24"/>
          <w:szCs w:val="24"/>
        </w:rPr>
      </w:pPr>
      <w:r>
        <w:rPr>
          <w:rFonts w:ascii="Nirmala UI" w:hAnsi="Nirmala UI" w:cs="Nirmala UI"/>
          <w:sz w:val="24"/>
          <w:szCs w:val="24"/>
        </w:rPr>
        <w:t>Zahlen Sie die Bananen!</w:t>
      </w:r>
    </w:p>
    <w:p w14:paraId="252FE018" w14:textId="77777777" w:rsidR="00F51A61" w:rsidRDefault="00F51A61" w:rsidP="002E7AB6">
      <w:pPr>
        <w:rPr>
          <w:rFonts w:ascii="Nirmala UI" w:hAnsi="Nirmala UI" w:cs="Nirmala UI"/>
          <w:sz w:val="24"/>
          <w:szCs w:val="24"/>
        </w:rPr>
      </w:pPr>
    </w:p>
    <w:p w14:paraId="2BFF28DE" w14:textId="1B5BA0AD" w:rsidR="002E7AB6" w:rsidRDefault="002E7AB6" w:rsidP="002E7AB6">
      <w:pPr>
        <w:rPr>
          <w:rFonts w:ascii="Nirmala UI" w:hAnsi="Nirmala UI" w:cs="Nirmala UI"/>
          <w:sz w:val="24"/>
          <w:szCs w:val="24"/>
        </w:rPr>
      </w:pPr>
      <w:r>
        <w:rPr>
          <w:rFonts w:ascii="Nirmala UI" w:hAnsi="Nirmala UI" w:cs="Nirmala UI"/>
          <w:sz w:val="24"/>
          <w:szCs w:val="24"/>
        </w:rPr>
        <w:t>Studiere Hindi!</w:t>
      </w:r>
    </w:p>
    <w:p w14:paraId="0ADC36B0" w14:textId="77777777" w:rsidR="00F51A61" w:rsidRDefault="00F51A61" w:rsidP="002E7AB6">
      <w:pPr>
        <w:rPr>
          <w:rFonts w:ascii="Nirmala UI" w:hAnsi="Nirmala UI" w:cs="Nirmala UI"/>
          <w:sz w:val="24"/>
          <w:szCs w:val="24"/>
        </w:rPr>
      </w:pPr>
    </w:p>
    <w:p w14:paraId="171EBBFD" w14:textId="38B4CAFE" w:rsidR="002E7AB6" w:rsidRDefault="002E7AB6" w:rsidP="002E7AB6">
      <w:pPr>
        <w:rPr>
          <w:rFonts w:ascii="Nirmala UI" w:hAnsi="Nirmala UI" w:cs="Nirmala UI"/>
          <w:sz w:val="24"/>
          <w:szCs w:val="24"/>
        </w:rPr>
      </w:pPr>
      <w:r>
        <w:rPr>
          <w:rFonts w:ascii="Nirmala UI" w:hAnsi="Nirmala UI" w:cs="Nirmala UI"/>
          <w:sz w:val="24"/>
          <w:szCs w:val="24"/>
        </w:rPr>
        <w:t>Rufen Sie uns nicht an!</w:t>
      </w:r>
    </w:p>
    <w:p w14:paraId="28F66BEA" w14:textId="77777777" w:rsidR="00F51A61" w:rsidRDefault="00F51A61" w:rsidP="002E7AB6">
      <w:pPr>
        <w:rPr>
          <w:rFonts w:ascii="Nirmala UI" w:hAnsi="Nirmala UI" w:cs="Nirmala UI"/>
          <w:sz w:val="24"/>
          <w:szCs w:val="24"/>
        </w:rPr>
      </w:pPr>
    </w:p>
    <w:p w14:paraId="6040D27E" w14:textId="3D2AAB32" w:rsidR="002E7AB6" w:rsidRDefault="002E7AB6" w:rsidP="002E7AB6">
      <w:pPr>
        <w:rPr>
          <w:rFonts w:ascii="Nirmala UI" w:hAnsi="Nirmala UI" w:cs="Nirmala UI"/>
          <w:sz w:val="24"/>
          <w:szCs w:val="24"/>
        </w:rPr>
      </w:pPr>
      <w:r>
        <w:rPr>
          <w:rFonts w:ascii="Nirmala UI" w:hAnsi="Nirmala UI" w:cs="Nirmala UI"/>
          <w:sz w:val="24"/>
          <w:szCs w:val="24"/>
        </w:rPr>
        <w:t>Rohan, stell du dich jetzt vor!</w:t>
      </w:r>
    </w:p>
    <w:p w14:paraId="033D81D8" w14:textId="77777777" w:rsidR="00F51A61" w:rsidRDefault="00F51A61" w:rsidP="002E7AB6">
      <w:pPr>
        <w:rPr>
          <w:rFonts w:ascii="Nirmala UI" w:hAnsi="Nirmala UI" w:cs="Nirmala UI"/>
          <w:sz w:val="24"/>
          <w:szCs w:val="24"/>
        </w:rPr>
      </w:pPr>
    </w:p>
    <w:p w14:paraId="48535E96" w14:textId="1096C62E" w:rsidR="002E7AB6" w:rsidRDefault="002E7AB6" w:rsidP="002E7AB6">
      <w:pPr>
        <w:rPr>
          <w:rFonts w:ascii="Nirmala UI" w:hAnsi="Nirmala UI" w:cs="Nirmala UI"/>
          <w:sz w:val="24"/>
          <w:szCs w:val="24"/>
        </w:rPr>
      </w:pPr>
      <w:r>
        <w:rPr>
          <w:rFonts w:ascii="Nirmala UI" w:hAnsi="Nirmala UI" w:cs="Nirmala UI"/>
          <w:sz w:val="24"/>
          <w:szCs w:val="24"/>
        </w:rPr>
        <w:t>Hol bitte drei Stühle!</w:t>
      </w:r>
    </w:p>
    <w:p w14:paraId="5F105AE7" w14:textId="77777777" w:rsidR="00F51A61" w:rsidRDefault="00F51A61" w:rsidP="002E7AB6">
      <w:pPr>
        <w:rPr>
          <w:rFonts w:ascii="Nirmala UI" w:hAnsi="Nirmala UI" w:cs="Nirmala UI"/>
          <w:sz w:val="24"/>
          <w:szCs w:val="24"/>
        </w:rPr>
      </w:pPr>
    </w:p>
    <w:p w14:paraId="2BD1F11B" w14:textId="69AAF89C" w:rsidR="002E7AB6" w:rsidRDefault="002E7AB6" w:rsidP="002E7AB6">
      <w:pPr>
        <w:rPr>
          <w:rFonts w:ascii="Nirmala UI" w:hAnsi="Nirmala UI" w:cs="Nirmala UI"/>
          <w:sz w:val="24"/>
          <w:szCs w:val="24"/>
        </w:rPr>
      </w:pPr>
      <w:r>
        <w:rPr>
          <w:rFonts w:ascii="Nirmala UI" w:hAnsi="Nirmala UI" w:cs="Nirmala UI"/>
          <w:sz w:val="24"/>
          <w:szCs w:val="24"/>
        </w:rPr>
        <w:t>Nimm die Becher mit in die Küche!</w:t>
      </w:r>
    </w:p>
    <w:p w14:paraId="41541E40" w14:textId="77777777" w:rsidR="002E7AB6" w:rsidRDefault="002E7AB6"/>
    <w:sectPr w:rsidR="002E7A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2E7AB6"/>
    <w:rsid w:val="002E7AB6"/>
    <w:rsid w:val="00DB4CA8"/>
    <w:rsid w:val="00F51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46796"/>
  <w15:chartTrackingRefBased/>
  <w15:docId w15:val="{68891E30-C7B3-4D20-B90E-5B739A6AB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85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208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Sophia Wäldin</dc:creator>
  <cp:keywords/>
  <dc:description/>
  <cp:lastModifiedBy>Sophia Wäldin</cp:lastModifiedBy>
  <cp:revision>2</cp:revision>
  <dcterms:created xsi:type="dcterms:W3CDTF">2021-02-07T11:45:00Z</dcterms:created>
  <dcterms:modified xsi:type="dcterms:W3CDTF">2021-02-07T11:45:00Z</dcterms:modified>
</cp:coreProperties>
</file>